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B8" w:rsidRPr="001967B8" w:rsidRDefault="001967B8" w:rsidP="001967B8">
      <w:pPr>
        <w:widowControl/>
        <w:suppressAutoHyphens w:val="0"/>
        <w:autoSpaceDE w:val="0"/>
        <w:adjustRightInd w:val="0"/>
        <w:spacing w:after="0"/>
        <w:textAlignment w:val="auto"/>
        <w:rPr>
          <w:rFonts w:ascii="Arial" w:eastAsiaTheme="minorHAnsi" w:hAnsi="Arial" w:cs="Arial"/>
          <w:color w:val="000000"/>
          <w:kern w:val="0"/>
          <w:sz w:val="24"/>
          <w:szCs w:val="24"/>
        </w:rPr>
      </w:pPr>
    </w:p>
    <w:p w:rsidR="001967B8" w:rsidRPr="009F5693" w:rsidRDefault="001967B8" w:rsidP="001967B8">
      <w:pPr>
        <w:widowControl/>
        <w:suppressAutoHyphens w:val="0"/>
        <w:autoSpaceDE w:val="0"/>
        <w:adjustRightInd w:val="0"/>
        <w:spacing w:after="0"/>
        <w:jc w:val="right"/>
        <w:textAlignment w:val="auto"/>
        <w:rPr>
          <w:rFonts w:ascii="Arial" w:eastAsiaTheme="minorHAnsi" w:hAnsi="Arial" w:cs="Arial"/>
          <w:color w:val="000000"/>
          <w:kern w:val="0"/>
          <w:sz w:val="20"/>
        </w:rPr>
      </w:pPr>
      <w:r w:rsidRPr="001967B8">
        <w:rPr>
          <w:rFonts w:ascii="Arial" w:eastAsiaTheme="minorHAnsi" w:hAnsi="Arial" w:cs="Arial"/>
          <w:color w:val="000000"/>
          <w:kern w:val="0"/>
          <w:sz w:val="24"/>
          <w:szCs w:val="24"/>
        </w:rPr>
        <w:t xml:space="preserve"> </w:t>
      </w:r>
      <w:r w:rsidR="00DD17A2">
        <w:rPr>
          <w:rFonts w:ascii="Arial" w:eastAsiaTheme="minorHAnsi" w:hAnsi="Arial" w:cs="Arial"/>
          <w:color w:val="000000"/>
          <w:kern w:val="0"/>
          <w:sz w:val="20"/>
        </w:rPr>
        <w:t>Olsztynek, dnia 20</w:t>
      </w:r>
      <w:bookmarkStart w:id="0" w:name="_GoBack"/>
      <w:bookmarkEnd w:id="0"/>
      <w:r w:rsidRPr="009F5693">
        <w:rPr>
          <w:rFonts w:ascii="Arial" w:eastAsiaTheme="minorHAnsi" w:hAnsi="Arial" w:cs="Arial"/>
          <w:color w:val="000000"/>
          <w:kern w:val="0"/>
          <w:sz w:val="20"/>
        </w:rPr>
        <w:t xml:space="preserve">.04.2019 </w:t>
      </w:r>
    </w:p>
    <w:p w:rsidR="001967B8" w:rsidRDefault="001967B8" w:rsidP="001967B8">
      <w:pPr>
        <w:widowControl/>
        <w:suppressAutoHyphens w:val="0"/>
        <w:autoSpaceDE w:val="0"/>
        <w:adjustRightInd w:val="0"/>
        <w:spacing w:after="0"/>
        <w:textAlignment w:val="auto"/>
        <w:rPr>
          <w:rFonts w:ascii="Arial" w:eastAsiaTheme="minorHAnsi" w:hAnsi="Arial" w:cs="Arial"/>
          <w:b/>
          <w:bCs/>
          <w:color w:val="000000"/>
          <w:kern w:val="0"/>
        </w:rPr>
      </w:pPr>
    </w:p>
    <w:p w:rsidR="001967B8" w:rsidRPr="009F5693" w:rsidRDefault="001967B8" w:rsidP="001967B8">
      <w:pPr>
        <w:widowControl/>
        <w:suppressAutoHyphens w:val="0"/>
        <w:autoSpaceDE w:val="0"/>
        <w:adjustRightInd w:val="0"/>
        <w:spacing w:after="0"/>
        <w:jc w:val="center"/>
        <w:textAlignment w:val="auto"/>
        <w:rPr>
          <w:rFonts w:ascii="Arial" w:eastAsiaTheme="minorHAnsi" w:hAnsi="Arial" w:cs="Arial"/>
          <w:b/>
          <w:bCs/>
          <w:kern w:val="0"/>
          <w:sz w:val="24"/>
          <w:szCs w:val="20"/>
        </w:rPr>
      </w:pPr>
      <w:r w:rsidRPr="009F5693">
        <w:rPr>
          <w:rFonts w:ascii="Arial" w:eastAsiaTheme="minorHAnsi" w:hAnsi="Arial" w:cs="Arial"/>
          <w:b/>
          <w:bCs/>
          <w:kern w:val="0"/>
          <w:sz w:val="24"/>
          <w:szCs w:val="20"/>
        </w:rPr>
        <w:t>Zapytanie ofertowe</w:t>
      </w:r>
    </w:p>
    <w:p w:rsidR="009F5693" w:rsidRPr="009F5693" w:rsidRDefault="009F5693" w:rsidP="001967B8">
      <w:pPr>
        <w:widowControl/>
        <w:suppressAutoHyphens w:val="0"/>
        <w:autoSpaceDE w:val="0"/>
        <w:adjustRightInd w:val="0"/>
        <w:spacing w:after="0"/>
        <w:jc w:val="center"/>
        <w:textAlignment w:val="auto"/>
        <w:rPr>
          <w:rFonts w:ascii="Arial" w:eastAsiaTheme="minorHAnsi" w:hAnsi="Arial" w:cs="Arial"/>
          <w:b/>
          <w:kern w:val="0"/>
          <w:sz w:val="24"/>
          <w:szCs w:val="20"/>
        </w:rPr>
      </w:pPr>
    </w:p>
    <w:p w:rsidR="001967B8" w:rsidRPr="001967B8" w:rsidRDefault="001967B8" w:rsidP="001967B8">
      <w:pPr>
        <w:widowControl/>
        <w:suppressAutoHyphens w:val="0"/>
        <w:autoSpaceDE w:val="0"/>
        <w:adjustRightInd w:val="0"/>
        <w:spacing w:after="0"/>
        <w:jc w:val="center"/>
        <w:textAlignment w:val="auto"/>
        <w:rPr>
          <w:rFonts w:ascii="Arial" w:eastAsiaTheme="minorHAnsi" w:hAnsi="Arial" w:cs="Arial"/>
          <w:kern w:val="0"/>
          <w:sz w:val="20"/>
          <w:szCs w:val="20"/>
        </w:rPr>
      </w:pPr>
      <w:r w:rsidRPr="001967B8">
        <w:rPr>
          <w:rFonts w:ascii="Arial" w:eastAsiaTheme="minorHAnsi" w:hAnsi="Arial" w:cs="Arial"/>
          <w:bCs/>
          <w:kern w:val="0"/>
          <w:sz w:val="20"/>
          <w:szCs w:val="20"/>
        </w:rPr>
        <w:t xml:space="preserve">dotyczące zapewnienia usługi noclegowej, usługi restauracyjnej i wynajmu </w:t>
      </w:r>
      <w:proofErr w:type="spellStart"/>
      <w:r w:rsidRPr="001967B8">
        <w:rPr>
          <w:rFonts w:ascii="Arial" w:eastAsiaTheme="minorHAnsi" w:hAnsi="Arial" w:cs="Arial"/>
          <w:bCs/>
          <w:kern w:val="0"/>
          <w:sz w:val="20"/>
          <w:szCs w:val="20"/>
        </w:rPr>
        <w:t>sal</w:t>
      </w:r>
      <w:proofErr w:type="spellEnd"/>
      <w:r w:rsidRPr="001967B8">
        <w:rPr>
          <w:rFonts w:ascii="Arial" w:eastAsiaTheme="minorHAnsi" w:hAnsi="Arial" w:cs="Arial"/>
          <w:bCs/>
          <w:kern w:val="0"/>
          <w:sz w:val="20"/>
          <w:szCs w:val="20"/>
        </w:rPr>
        <w:t xml:space="preserve"> szkoleniowych</w:t>
      </w:r>
      <w:r w:rsidR="000A6FB2">
        <w:rPr>
          <w:rFonts w:ascii="Arial" w:eastAsiaTheme="minorHAnsi" w:hAnsi="Arial" w:cs="Arial"/>
          <w:bCs/>
          <w:kern w:val="0"/>
          <w:sz w:val="20"/>
          <w:szCs w:val="20"/>
        </w:rPr>
        <w:t xml:space="preserve"> </w:t>
      </w:r>
      <w:r w:rsidRPr="001967B8">
        <w:rPr>
          <w:rFonts w:ascii="Arial" w:eastAsiaTheme="minorHAnsi" w:hAnsi="Arial" w:cs="Arial"/>
          <w:kern w:val="0"/>
          <w:sz w:val="20"/>
          <w:szCs w:val="20"/>
        </w:rPr>
        <w:t xml:space="preserve">w </w:t>
      </w:r>
    </w:p>
    <w:p w:rsidR="001967B8" w:rsidRPr="001967B8" w:rsidRDefault="001967B8" w:rsidP="000A6FB2">
      <w:pPr>
        <w:pStyle w:val="Nagwek5"/>
        <w:tabs>
          <w:tab w:val="left" w:pos="284"/>
        </w:tabs>
        <w:spacing w:before="0"/>
        <w:jc w:val="center"/>
        <w:rPr>
          <w:rFonts w:ascii="Arial" w:eastAsiaTheme="minorHAnsi" w:hAnsi="Arial" w:cs="Arial"/>
          <w:kern w:val="0"/>
          <w:sz w:val="20"/>
          <w:szCs w:val="20"/>
        </w:rPr>
      </w:pPr>
      <w:r w:rsidRPr="001967B8">
        <w:rPr>
          <w:rFonts w:ascii="Arial" w:hAnsi="Arial" w:cs="Arial"/>
          <w:color w:val="auto"/>
          <w:sz w:val="20"/>
          <w:szCs w:val="20"/>
        </w:rPr>
        <w:t xml:space="preserve">w ramach projektu„ </w:t>
      </w:r>
      <w:r w:rsidRPr="001967B8">
        <w:rPr>
          <w:rFonts w:ascii="Arial" w:eastAsiaTheme="minorHAnsi" w:hAnsi="Arial" w:cs="Arial"/>
          <w:color w:val="auto"/>
          <w:sz w:val="20"/>
          <w:szCs w:val="20"/>
        </w:rPr>
        <w:t>Nowa droga - nowe szanse. Program aktywizacji usług lokalnych dla mieszkańców gminy Olsztynek</w:t>
      </w:r>
      <w:r w:rsidRPr="001967B8">
        <w:rPr>
          <w:rFonts w:ascii="Arial" w:hAnsi="Arial" w:cs="Arial"/>
          <w:color w:val="auto"/>
          <w:sz w:val="20"/>
          <w:szCs w:val="20"/>
        </w:rPr>
        <w:t>”</w:t>
      </w:r>
      <w:r w:rsidR="000A6FB2" w:rsidRPr="000A6FB2">
        <w:rPr>
          <w:rFonts w:ascii="Arial" w:eastAsiaTheme="minorHAnsi" w:hAnsi="Arial" w:cs="Arial"/>
          <w:kern w:val="0"/>
          <w:sz w:val="20"/>
          <w:szCs w:val="20"/>
        </w:rPr>
        <w:t xml:space="preserve"> </w:t>
      </w:r>
      <w:r w:rsidR="000A6FB2" w:rsidRPr="000A6FB2">
        <w:rPr>
          <w:rFonts w:ascii="Arial" w:eastAsiaTheme="minorHAnsi" w:hAnsi="Arial" w:cs="Arial"/>
          <w:color w:val="000000" w:themeColor="text1"/>
          <w:kern w:val="0"/>
          <w:sz w:val="20"/>
          <w:szCs w:val="20"/>
        </w:rPr>
        <w:t>finansowanego ze środków Unii Europejskiej w ramach Europejskiego Funduszu Społecznego, realizowanego</w:t>
      </w:r>
      <w:r w:rsidRPr="000A6FB2">
        <w:rPr>
          <w:rFonts w:ascii="Arial" w:eastAsiaTheme="minorHAnsi" w:hAnsi="Arial" w:cs="Arial"/>
          <w:color w:val="000000" w:themeColor="text1"/>
          <w:kern w:val="0"/>
          <w:sz w:val="20"/>
          <w:szCs w:val="20"/>
        </w:rPr>
        <w:t xml:space="preserve"> w ramach</w:t>
      </w:r>
      <w:r w:rsidR="000A6FB2" w:rsidRPr="000A6FB2">
        <w:rPr>
          <w:rFonts w:ascii="Arial" w:eastAsiaTheme="minorHAnsi" w:hAnsi="Arial" w:cs="Arial"/>
          <w:color w:val="000000" w:themeColor="text1"/>
          <w:kern w:val="0"/>
          <w:sz w:val="20"/>
          <w:szCs w:val="20"/>
        </w:rPr>
        <w:t xml:space="preserve"> </w:t>
      </w:r>
      <w:r w:rsidRPr="000A6FB2">
        <w:rPr>
          <w:rFonts w:ascii="Arial" w:eastAsiaTheme="minorHAnsi" w:hAnsi="Arial" w:cs="Arial"/>
          <w:color w:val="000000" w:themeColor="text1"/>
          <w:kern w:val="0"/>
          <w:sz w:val="20"/>
          <w:szCs w:val="20"/>
        </w:rPr>
        <w:t>Regionalnego Programu Operacyjnego Województwa Warmińsko-Mazurskiego na lata 2014-2020</w:t>
      </w:r>
      <w:r w:rsidR="00C04B42">
        <w:rPr>
          <w:rFonts w:ascii="Arial" w:eastAsiaTheme="minorHAnsi" w:hAnsi="Arial" w:cs="Arial"/>
          <w:color w:val="000000" w:themeColor="text1"/>
          <w:kern w:val="0"/>
          <w:sz w:val="20"/>
          <w:szCs w:val="20"/>
        </w:rPr>
        <w:t>.</w:t>
      </w:r>
    </w:p>
    <w:p w:rsidR="001967B8" w:rsidRPr="001967B8" w:rsidRDefault="001967B8" w:rsidP="0069035B">
      <w:pPr>
        <w:spacing w:after="0"/>
        <w:rPr>
          <w:rFonts w:ascii="Arial" w:eastAsiaTheme="minorHAnsi" w:hAnsi="Arial" w:cs="Arial"/>
          <w:bCs/>
          <w:i/>
          <w:iCs/>
          <w:color w:val="000000"/>
          <w:kern w:val="0"/>
          <w:sz w:val="20"/>
          <w:szCs w:val="20"/>
        </w:rPr>
      </w:pPr>
    </w:p>
    <w:p w:rsidR="0069035B" w:rsidRPr="001967B8" w:rsidRDefault="003638AF" w:rsidP="0069035B">
      <w:pPr>
        <w:spacing w:after="0"/>
        <w:rPr>
          <w:rFonts w:ascii="Arial" w:hAnsi="Arial" w:cs="Arial"/>
          <w:sz w:val="20"/>
          <w:szCs w:val="20"/>
        </w:rPr>
      </w:pPr>
      <w:r w:rsidRPr="001967B8">
        <w:rPr>
          <w:rFonts w:ascii="Arial" w:hAnsi="Arial" w:cs="Arial"/>
          <w:sz w:val="20"/>
          <w:szCs w:val="20"/>
        </w:rPr>
        <w:t xml:space="preserve">Nr postępowania: </w:t>
      </w:r>
    </w:p>
    <w:p w:rsidR="003638AF" w:rsidRPr="001967B8" w:rsidRDefault="00820952" w:rsidP="0069035B">
      <w:pPr>
        <w:spacing w:after="0"/>
        <w:rPr>
          <w:rFonts w:ascii="Arial" w:hAnsi="Arial" w:cs="Arial"/>
          <w:sz w:val="20"/>
          <w:szCs w:val="20"/>
        </w:rPr>
      </w:pPr>
      <w:r w:rsidRPr="001967B8">
        <w:rPr>
          <w:rFonts w:ascii="Arial" w:hAnsi="Arial" w:cs="Arial"/>
          <w:sz w:val="20"/>
          <w:szCs w:val="20"/>
        </w:rPr>
        <w:t>1</w:t>
      </w:r>
      <w:r w:rsidR="001967B8" w:rsidRPr="001967B8">
        <w:rPr>
          <w:rFonts w:ascii="Arial" w:hAnsi="Arial" w:cs="Arial"/>
          <w:sz w:val="20"/>
          <w:szCs w:val="20"/>
        </w:rPr>
        <w:t>6</w:t>
      </w:r>
      <w:r w:rsidR="003638AF" w:rsidRPr="001967B8">
        <w:rPr>
          <w:rFonts w:ascii="Arial" w:hAnsi="Arial" w:cs="Arial"/>
          <w:sz w:val="20"/>
          <w:szCs w:val="20"/>
        </w:rPr>
        <w:t>/ZO/2019</w:t>
      </w:r>
    </w:p>
    <w:p w:rsidR="0069035B" w:rsidRPr="00BB2D8A" w:rsidRDefault="0069035B" w:rsidP="0069035B">
      <w:pPr>
        <w:spacing w:after="0"/>
        <w:rPr>
          <w:rFonts w:ascii="Arial" w:hAnsi="Arial" w:cs="Arial"/>
          <w:b/>
          <w:sz w:val="20"/>
          <w:szCs w:val="20"/>
        </w:rPr>
      </w:pPr>
    </w:p>
    <w:p w:rsidR="00287B5E" w:rsidRPr="00BB2D8A" w:rsidRDefault="00287B5E" w:rsidP="00287B5E">
      <w:pPr>
        <w:spacing w:after="0"/>
        <w:rPr>
          <w:rFonts w:ascii="Arial" w:hAnsi="Arial" w:cs="Arial"/>
          <w:b/>
          <w:sz w:val="20"/>
          <w:szCs w:val="20"/>
        </w:rPr>
      </w:pPr>
      <w:r w:rsidRPr="00BB2D8A">
        <w:rPr>
          <w:rFonts w:ascii="Arial" w:hAnsi="Arial" w:cs="Arial"/>
          <w:b/>
          <w:sz w:val="20"/>
          <w:szCs w:val="20"/>
        </w:rPr>
        <w:t xml:space="preserve">Nazwa i adres Zamawiającego: </w:t>
      </w:r>
    </w:p>
    <w:p w:rsidR="00287B5E" w:rsidRPr="00BB2D8A" w:rsidRDefault="00287B5E" w:rsidP="00287B5E">
      <w:pPr>
        <w:spacing w:after="0"/>
        <w:jc w:val="both"/>
        <w:rPr>
          <w:rFonts w:ascii="Arial" w:eastAsiaTheme="minorHAnsi" w:hAnsi="Arial" w:cs="Arial"/>
          <w:kern w:val="0"/>
          <w:sz w:val="20"/>
          <w:szCs w:val="20"/>
        </w:rPr>
      </w:pPr>
      <w:r>
        <w:rPr>
          <w:rFonts w:ascii="Arial" w:eastAsiaTheme="minorHAnsi" w:hAnsi="Arial" w:cs="Arial"/>
          <w:kern w:val="0"/>
          <w:sz w:val="20"/>
          <w:szCs w:val="20"/>
        </w:rPr>
        <w:t>Stowarzyszenie Wspierania Działań na Rzecz Osób Potrzebujących Pomocy DROGA</w:t>
      </w:r>
    </w:p>
    <w:p w:rsidR="00287B5E" w:rsidRPr="00BB2D8A" w:rsidRDefault="00287B5E" w:rsidP="002A01EF">
      <w:pPr>
        <w:tabs>
          <w:tab w:val="center" w:pos="4819"/>
        </w:tabs>
        <w:spacing w:after="0"/>
        <w:rPr>
          <w:rFonts w:ascii="Arial" w:hAnsi="Arial" w:cs="Arial"/>
          <w:sz w:val="20"/>
          <w:szCs w:val="20"/>
        </w:rPr>
      </w:pPr>
      <w:r w:rsidRPr="00BB2D8A">
        <w:rPr>
          <w:rFonts w:ascii="Arial" w:hAnsi="Arial" w:cs="Arial"/>
          <w:sz w:val="20"/>
          <w:szCs w:val="20"/>
        </w:rPr>
        <w:t>ul. Niepodległości 19</w:t>
      </w:r>
      <w:r w:rsidR="002A01EF">
        <w:rPr>
          <w:rFonts w:ascii="Arial" w:hAnsi="Arial" w:cs="Arial"/>
          <w:sz w:val="20"/>
          <w:szCs w:val="20"/>
        </w:rPr>
        <w:tab/>
      </w:r>
    </w:p>
    <w:p w:rsidR="00287B5E" w:rsidRPr="00BB2D8A" w:rsidRDefault="00287B5E" w:rsidP="00287B5E">
      <w:pPr>
        <w:spacing w:after="0"/>
        <w:rPr>
          <w:rFonts w:ascii="Arial" w:hAnsi="Arial" w:cs="Arial"/>
          <w:sz w:val="20"/>
          <w:szCs w:val="20"/>
        </w:rPr>
      </w:pPr>
      <w:r>
        <w:rPr>
          <w:rFonts w:ascii="Arial" w:hAnsi="Arial" w:cs="Arial"/>
          <w:sz w:val="20"/>
          <w:szCs w:val="20"/>
        </w:rPr>
        <w:t>11</w:t>
      </w:r>
      <w:r w:rsidRPr="00BB2D8A">
        <w:rPr>
          <w:rFonts w:ascii="Arial" w:hAnsi="Arial" w:cs="Arial"/>
          <w:sz w:val="20"/>
          <w:szCs w:val="20"/>
        </w:rPr>
        <w:t xml:space="preserve">-015 Olsztynek </w:t>
      </w:r>
    </w:p>
    <w:p w:rsidR="00287B5E" w:rsidRPr="006B239E" w:rsidRDefault="00287B5E" w:rsidP="00287B5E">
      <w:pPr>
        <w:spacing w:after="0"/>
        <w:rPr>
          <w:rFonts w:ascii="Arial Narrow" w:hAnsi="Arial Narrow"/>
          <w:b/>
          <w:sz w:val="24"/>
          <w:szCs w:val="24"/>
        </w:rPr>
      </w:pPr>
    </w:p>
    <w:p w:rsidR="00287B5E" w:rsidRPr="00BB2D8A" w:rsidRDefault="00287B5E" w:rsidP="00287B5E">
      <w:pPr>
        <w:spacing w:after="0"/>
        <w:rPr>
          <w:rFonts w:ascii="Arial" w:hAnsi="Arial" w:cs="Arial"/>
          <w:b/>
          <w:sz w:val="20"/>
          <w:szCs w:val="24"/>
        </w:rPr>
      </w:pPr>
      <w:r w:rsidRPr="00BB2D8A">
        <w:rPr>
          <w:rFonts w:ascii="Arial" w:hAnsi="Arial" w:cs="Arial"/>
          <w:b/>
          <w:sz w:val="20"/>
          <w:szCs w:val="24"/>
        </w:rPr>
        <w:t>Podstawa prawna:</w:t>
      </w:r>
    </w:p>
    <w:p w:rsidR="00287B5E" w:rsidRPr="00BB2D8A" w:rsidRDefault="00287B5E" w:rsidP="00287B5E">
      <w:pPr>
        <w:spacing w:after="0"/>
        <w:jc w:val="both"/>
        <w:rPr>
          <w:rFonts w:ascii="Arial" w:hAnsi="Arial" w:cs="Arial"/>
          <w:i/>
          <w:sz w:val="20"/>
          <w:szCs w:val="24"/>
        </w:rPr>
      </w:pPr>
      <w:r w:rsidRPr="00BB2D8A">
        <w:rPr>
          <w:rFonts w:ascii="Arial" w:hAnsi="Arial" w:cs="Arial"/>
          <w:sz w:val="20"/>
          <w:szCs w:val="24"/>
        </w:rPr>
        <w:t xml:space="preserve">Zamówienie udzielane jest zgodnie z zasadą konkurencyjności oraz nie podlega przepisom ustawy Prawo Zamówień Publicznych. Dokumentem regulującym są </w:t>
      </w:r>
      <w:r w:rsidRPr="00BB2D8A">
        <w:rPr>
          <w:rFonts w:ascii="Arial" w:hAnsi="Arial" w:cs="Arial"/>
          <w:i/>
          <w:sz w:val="20"/>
          <w:szCs w:val="24"/>
        </w:rPr>
        <w:t>Wytyczne w zakresie kwalifikowalności wydatków w ramach Europejskiego Funduszu Rozwoju Regionalnego, Europejskiego Funduszu Społecznego oraz Funduszu Spójności na lata 2014-2020.</w:t>
      </w:r>
    </w:p>
    <w:p w:rsidR="0069035B" w:rsidRPr="006B239E" w:rsidRDefault="0069035B" w:rsidP="0069035B">
      <w:pPr>
        <w:spacing w:after="0"/>
        <w:jc w:val="both"/>
        <w:rPr>
          <w:rFonts w:ascii="Arial Narrow" w:hAnsi="Arial Narrow"/>
          <w:i/>
          <w:sz w:val="24"/>
          <w:szCs w:val="24"/>
        </w:rPr>
      </w:pPr>
    </w:p>
    <w:p w:rsidR="00F96D49" w:rsidRPr="003A1E8F" w:rsidRDefault="00927DC7" w:rsidP="00F96D49">
      <w:pPr>
        <w:spacing w:after="0"/>
        <w:contextualSpacing/>
        <w:rPr>
          <w:rFonts w:ascii="Arial" w:hAnsi="Arial" w:cs="Arial"/>
          <w:b/>
          <w:sz w:val="20"/>
          <w:szCs w:val="20"/>
        </w:rPr>
      </w:pPr>
      <w:r w:rsidRPr="008301EF">
        <w:rPr>
          <w:rFonts w:ascii="Arial" w:hAnsi="Arial" w:cs="Arial"/>
          <w:b/>
          <w:sz w:val="20"/>
          <w:szCs w:val="20"/>
        </w:rPr>
        <w:t>Wspólny Słownik Zamówień (CPV)</w:t>
      </w:r>
    </w:p>
    <w:p w:rsidR="00A667A1" w:rsidRPr="00A667A1" w:rsidRDefault="00A667A1" w:rsidP="00A667A1">
      <w:pPr>
        <w:spacing w:after="0"/>
        <w:rPr>
          <w:rFonts w:ascii="Arial" w:hAnsi="Arial" w:cs="Arial"/>
          <w:sz w:val="20"/>
        </w:rPr>
      </w:pPr>
      <w:r w:rsidRPr="00A667A1">
        <w:rPr>
          <w:rFonts w:ascii="Arial" w:hAnsi="Arial" w:cs="Arial"/>
          <w:sz w:val="20"/>
        </w:rPr>
        <w:t>Wspólny słownik zamówienia (CPV)</w:t>
      </w:r>
    </w:p>
    <w:p w:rsidR="00A667A1" w:rsidRPr="00A667A1" w:rsidRDefault="00A667A1" w:rsidP="00A667A1">
      <w:pPr>
        <w:spacing w:after="0"/>
        <w:rPr>
          <w:rFonts w:ascii="Arial" w:hAnsi="Arial" w:cs="Arial"/>
          <w:sz w:val="20"/>
        </w:rPr>
      </w:pPr>
      <w:r w:rsidRPr="00A667A1">
        <w:rPr>
          <w:rFonts w:ascii="Arial" w:hAnsi="Arial" w:cs="Arial"/>
          <w:sz w:val="20"/>
        </w:rPr>
        <w:t>55300000-3 Usługi restauracyjne i dotyczące podawania posiłków</w:t>
      </w:r>
    </w:p>
    <w:p w:rsidR="00A667A1" w:rsidRPr="00A667A1" w:rsidRDefault="00A667A1" w:rsidP="00A667A1">
      <w:pPr>
        <w:spacing w:after="0"/>
        <w:rPr>
          <w:rFonts w:ascii="Arial" w:hAnsi="Arial" w:cs="Arial"/>
          <w:sz w:val="20"/>
        </w:rPr>
      </w:pPr>
      <w:r w:rsidRPr="00A667A1">
        <w:rPr>
          <w:rFonts w:ascii="Arial" w:hAnsi="Arial" w:cs="Arial"/>
          <w:sz w:val="20"/>
        </w:rPr>
        <w:t>55120000-7 Usługa hotelarska w zakresie spotkań i konferencji</w:t>
      </w:r>
    </w:p>
    <w:p w:rsidR="00A667A1" w:rsidRPr="00A667A1" w:rsidRDefault="00A667A1" w:rsidP="00A667A1">
      <w:pPr>
        <w:spacing w:after="0"/>
        <w:rPr>
          <w:rFonts w:ascii="Arial" w:hAnsi="Arial" w:cs="Arial"/>
          <w:sz w:val="20"/>
        </w:rPr>
      </w:pPr>
      <w:r w:rsidRPr="00A667A1">
        <w:rPr>
          <w:rFonts w:ascii="Arial" w:hAnsi="Arial" w:cs="Arial"/>
          <w:sz w:val="20"/>
        </w:rPr>
        <w:t>55110000-4 Hotelarskie usługi noclegowe</w:t>
      </w:r>
    </w:p>
    <w:p w:rsidR="00A667A1" w:rsidRDefault="00A667A1" w:rsidP="00A667A1">
      <w:pPr>
        <w:spacing w:after="0"/>
        <w:rPr>
          <w:rFonts w:ascii="Arial" w:hAnsi="Arial" w:cs="Arial"/>
          <w:sz w:val="20"/>
        </w:rPr>
      </w:pPr>
      <w:r w:rsidRPr="00A667A1">
        <w:rPr>
          <w:rFonts w:ascii="Arial" w:hAnsi="Arial" w:cs="Arial"/>
          <w:sz w:val="20"/>
        </w:rPr>
        <w:t>70220000-9 Usługi wynajmu lub leasingu nieruchomości innych niż mieszkalne</w:t>
      </w:r>
    </w:p>
    <w:p w:rsidR="00A667A1" w:rsidRDefault="00A667A1" w:rsidP="00A667A1">
      <w:pPr>
        <w:spacing w:after="0"/>
        <w:rPr>
          <w:rFonts w:ascii="Arial" w:hAnsi="Arial" w:cs="Arial"/>
          <w:sz w:val="20"/>
        </w:rPr>
      </w:pPr>
    </w:p>
    <w:p w:rsidR="00B51AD2" w:rsidRDefault="00B51AD2" w:rsidP="00A667A1">
      <w:pPr>
        <w:spacing w:after="0"/>
        <w:rPr>
          <w:rFonts w:ascii="Arial" w:hAnsi="Arial" w:cs="Arial"/>
          <w:b/>
          <w:sz w:val="20"/>
          <w:szCs w:val="24"/>
        </w:rPr>
      </w:pPr>
      <w:r w:rsidRPr="00BB2D8A">
        <w:rPr>
          <w:rFonts w:ascii="Arial" w:hAnsi="Arial" w:cs="Arial"/>
          <w:b/>
          <w:sz w:val="20"/>
          <w:szCs w:val="24"/>
        </w:rPr>
        <w:t xml:space="preserve">Przedmiot zamówienia </w:t>
      </w:r>
    </w:p>
    <w:p w:rsidR="00A667A1" w:rsidRDefault="00A667A1" w:rsidP="00125E2B">
      <w:pPr>
        <w:spacing w:after="0"/>
        <w:jc w:val="both"/>
        <w:rPr>
          <w:rFonts w:ascii="Arial" w:eastAsiaTheme="minorHAnsi" w:hAnsi="Arial" w:cs="Arial"/>
          <w:color w:val="000000"/>
          <w:kern w:val="0"/>
          <w:sz w:val="20"/>
          <w:szCs w:val="20"/>
        </w:rPr>
      </w:pPr>
    </w:p>
    <w:p w:rsidR="00D614F8" w:rsidRDefault="00A667A1" w:rsidP="00125E2B">
      <w:pPr>
        <w:spacing w:after="0"/>
        <w:jc w:val="both"/>
        <w:rPr>
          <w:rFonts w:ascii="Arial" w:eastAsiaTheme="minorHAnsi" w:hAnsi="Arial" w:cs="Arial"/>
          <w:color w:val="000000"/>
          <w:kern w:val="0"/>
          <w:sz w:val="20"/>
          <w:szCs w:val="20"/>
        </w:rPr>
      </w:pPr>
      <w:r w:rsidRPr="00A667A1">
        <w:rPr>
          <w:rFonts w:ascii="Arial" w:eastAsiaTheme="minorHAnsi" w:hAnsi="Arial" w:cs="Arial"/>
          <w:color w:val="000000"/>
          <w:kern w:val="0"/>
          <w:sz w:val="20"/>
          <w:szCs w:val="20"/>
        </w:rPr>
        <w:t>Przedmiotem niniejszego zamówienia jest zapewnienie usług noclegowych</w:t>
      </w:r>
      <w:r w:rsidR="00A17F82">
        <w:rPr>
          <w:rFonts w:ascii="Arial" w:eastAsiaTheme="minorHAnsi" w:hAnsi="Arial" w:cs="Arial"/>
          <w:color w:val="000000"/>
          <w:kern w:val="0"/>
          <w:sz w:val="20"/>
          <w:szCs w:val="20"/>
        </w:rPr>
        <w:t xml:space="preserve"> (dwa noclegi)</w:t>
      </w:r>
      <w:r w:rsidRPr="00A667A1">
        <w:rPr>
          <w:rFonts w:ascii="Arial" w:eastAsiaTheme="minorHAnsi" w:hAnsi="Arial" w:cs="Arial"/>
          <w:color w:val="000000"/>
          <w:kern w:val="0"/>
          <w:sz w:val="20"/>
          <w:szCs w:val="20"/>
        </w:rPr>
        <w:t xml:space="preserve">, restauracyjnych oraz wynajmu </w:t>
      </w:r>
      <w:proofErr w:type="spellStart"/>
      <w:r w:rsidRPr="00A667A1">
        <w:rPr>
          <w:rFonts w:ascii="Arial" w:eastAsiaTheme="minorHAnsi" w:hAnsi="Arial" w:cs="Arial"/>
          <w:color w:val="000000"/>
          <w:kern w:val="0"/>
          <w:sz w:val="20"/>
          <w:szCs w:val="20"/>
        </w:rPr>
        <w:t>sal</w:t>
      </w:r>
      <w:proofErr w:type="spellEnd"/>
      <w:r w:rsidRPr="00A667A1">
        <w:rPr>
          <w:rFonts w:ascii="Arial" w:eastAsiaTheme="minorHAnsi" w:hAnsi="Arial" w:cs="Arial"/>
          <w:color w:val="000000"/>
          <w:kern w:val="0"/>
          <w:sz w:val="20"/>
          <w:szCs w:val="20"/>
        </w:rPr>
        <w:t xml:space="preserve"> szkoleniowych wraz z niezbędnym wyposażeniem </w:t>
      </w:r>
      <w:r>
        <w:rPr>
          <w:rFonts w:ascii="Arial" w:eastAsiaTheme="minorHAnsi" w:hAnsi="Arial" w:cs="Arial"/>
          <w:color w:val="000000"/>
          <w:kern w:val="0"/>
          <w:sz w:val="20"/>
          <w:szCs w:val="20"/>
        </w:rPr>
        <w:t xml:space="preserve">na realizację </w:t>
      </w:r>
      <w:r w:rsidR="007F24A3">
        <w:rPr>
          <w:rFonts w:ascii="Arial" w:eastAsiaTheme="minorHAnsi" w:hAnsi="Arial" w:cs="Arial"/>
          <w:color w:val="000000"/>
          <w:kern w:val="0"/>
          <w:sz w:val="20"/>
          <w:szCs w:val="20"/>
        </w:rPr>
        <w:t xml:space="preserve">3-dniowego </w:t>
      </w:r>
      <w:r>
        <w:rPr>
          <w:rFonts w:ascii="Arial" w:eastAsiaTheme="minorHAnsi" w:hAnsi="Arial" w:cs="Arial"/>
          <w:color w:val="000000"/>
          <w:kern w:val="0"/>
          <w:sz w:val="20"/>
          <w:szCs w:val="20"/>
        </w:rPr>
        <w:t>oboz</w:t>
      </w:r>
      <w:r w:rsidR="007F24A3">
        <w:rPr>
          <w:rFonts w:ascii="Arial" w:eastAsiaTheme="minorHAnsi" w:hAnsi="Arial" w:cs="Arial"/>
          <w:color w:val="000000"/>
          <w:kern w:val="0"/>
          <w:sz w:val="20"/>
          <w:szCs w:val="20"/>
        </w:rPr>
        <w:t xml:space="preserve">u </w:t>
      </w:r>
      <w:r>
        <w:rPr>
          <w:rFonts w:ascii="Arial" w:eastAsiaTheme="minorHAnsi" w:hAnsi="Arial" w:cs="Arial"/>
          <w:color w:val="000000"/>
          <w:kern w:val="0"/>
          <w:sz w:val="20"/>
          <w:szCs w:val="20"/>
        </w:rPr>
        <w:t>integracyjno-zadaniowych</w:t>
      </w:r>
      <w:r w:rsidR="007F27AF">
        <w:rPr>
          <w:rFonts w:ascii="Arial" w:eastAsiaTheme="minorHAnsi" w:hAnsi="Arial" w:cs="Arial"/>
          <w:color w:val="000000"/>
          <w:kern w:val="0"/>
          <w:sz w:val="20"/>
          <w:szCs w:val="20"/>
        </w:rPr>
        <w:t xml:space="preserve"> dla </w:t>
      </w:r>
      <w:r w:rsidR="00125E2B" w:rsidRPr="00BD48B0">
        <w:rPr>
          <w:rFonts w:ascii="Arial" w:eastAsiaTheme="minorHAnsi" w:hAnsi="Arial" w:cs="Arial"/>
          <w:color w:val="000000"/>
          <w:kern w:val="0"/>
          <w:sz w:val="20"/>
          <w:szCs w:val="20"/>
        </w:rPr>
        <w:t xml:space="preserve">osób należących do grupy docelowej tj. </w:t>
      </w:r>
      <w:r w:rsidR="000B14F2">
        <w:rPr>
          <w:rFonts w:ascii="Arial" w:hAnsi="Arial" w:cs="Arial"/>
          <w:sz w:val="20"/>
          <w:szCs w:val="20"/>
        </w:rPr>
        <w:t>60</w:t>
      </w:r>
      <w:r w:rsidR="00125E2B">
        <w:rPr>
          <w:rFonts w:ascii="Arial" w:hAnsi="Arial" w:cs="Arial"/>
          <w:sz w:val="20"/>
          <w:szCs w:val="20"/>
        </w:rPr>
        <w:t xml:space="preserve"> </w:t>
      </w:r>
      <w:r w:rsidR="00125E2B" w:rsidRPr="00BD48B0">
        <w:rPr>
          <w:rFonts w:ascii="Arial" w:hAnsi="Arial" w:cs="Arial"/>
          <w:sz w:val="20"/>
          <w:szCs w:val="20"/>
        </w:rPr>
        <w:t>uczestników/czek projektu</w:t>
      </w:r>
      <w:r w:rsidR="000B14F2">
        <w:rPr>
          <w:rFonts w:ascii="Arial" w:hAnsi="Arial" w:cs="Arial"/>
          <w:sz w:val="20"/>
          <w:szCs w:val="20"/>
        </w:rPr>
        <w:t xml:space="preserve">, w tym 20 osób </w:t>
      </w:r>
      <w:r w:rsidR="0080017A">
        <w:rPr>
          <w:rFonts w:ascii="Arial" w:hAnsi="Arial" w:cs="Arial"/>
          <w:sz w:val="20"/>
          <w:szCs w:val="20"/>
        </w:rPr>
        <w:t>dorosłych</w:t>
      </w:r>
      <w:r w:rsidR="00125E2B" w:rsidRPr="00BD48B0">
        <w:rPr>
          <w:rFonts w:ascii="Arial" w:hAnsi="Arial" w:cs="Arial"/>
          <w:sz w:val="20"/>
          <w:szCs w:val="20"/>
        </w:rPr>
        <w:t xml:space="preserve"> z </w:t>
      </w:r>
      <w:r w:rsidR="00125E2B" w:rsidRPr="00BD48B0">
        <w:rPr>
          <w:rFonts w:ascii="Arial" w:eastAsiaTheme="minorHAnsi" w:hAnsi="Arial" w:cs="Arial"/>
          <w:kern w:val="0"/>
          <w:sz w:val="20"/>
          <w:szCs w:val="20"/>
        </w:rPr>
        <w:t xml:space="preserve">terenu miasta i gminy Olsztynek, które są osobami uzależnionymi od alkoholu lub/ i substancji psychoaktywnych lub/i osobami stosującymi przemoc </w:t>
      </w:r>
      <w:r w:rsidR="00CC13DF">
        <w:rPr>
          <w:rFonts w:ascii="Arial" w:eastAsiaTheme="minorHAnsi" w:hAnsi="Arial" w:cs="Arial"/>
          <w:kern w:val="0"/>
          <w:sz w:val="20"/>
          <w:szCs w:val="20"/>
        </w:rPr>
        <w:t>oraz ich otoczeniem</w:t>
      </w:r>
      <w:r w:rsidR="00125E2B" w:rsidRPr="00BD48B0">
        <w:rPr>
          <w:rFonts w:ascii="Arial" w:eastAsiaTheme="minorHAnsi" w:hAnsi="Arial" w:cs="Arial"/>
          <w:kern w:val="0"/>
          <w:sz w:val="20"/>
          <w:szCs w:val="20"/>
        </w:rPr>
        <w:t xml:space="preserve">, w szczególności osoby współuzależnione oraz </w:t>
      </w:r>
      <w:r w:rsidR="00596D2A" w:rsidRPr="00BD48B0">
        <w:rPr>
          <w:rFonts w:ascii="Arial" w:eastAsiaTheme="minorHAnsi" w:hAnsi="Arial" w:cs="Arial"/>
          <w:kern w:val="0"/>
          <w:sz w:val="20"/>
          <w:szCs w:val="20"/>
        </w:rPr>
        <w:t>ofiary przemoc</w:t>
      </w:r>
      <w:r w:rsidR="00CA082B">
        <w:rPr>
          <w:rFonts w:ascii="Arial" w:eastAsiaTheme="minorHAnsi" w:hAnsi="Arial" w:cs="Arial"/>
          <w:kern w:val="0"/>
          <w:sz w:val="20"/>
          <w:szCs w:val="20"/>
        </w:rPr>
        <w:t>y domowej.</w:t>
      </w:r>
    </w:p>
    <w:p w:rsidR="00820952" w:rsidRDefault="00820952" w:rsidP="007F27AF">
      <w:pPr>
        <w:widowControl/>
        <w:suppressAutoHyphens w:val="0"/>
        <w:autoSpaceDE w:val="0"/>
        <w:adjustRightInd w:val="0"/>
        <w:spacing w:after="0"/>
        <w:jc w:val="both"/>
        <w:textAlignment w:val="auto"/>
        <w:rPr>
          <w:rFonts w:ascii="Arial" w:eastAsiaTheme="minorHAnsi" w:hAnsi="Arial" w:cs="Arial"/>
          <w:kern w:val="0"/>
          <w:sz w:val="20"/>
        </w:rPr>
      </w:pPr>
      <w:bookmarkStart w:id="1" w:name="_Toc232315058"/>
    </w:p>
    <w:p w:rsidR="00D17AA6" w:rsidRDefault="003517DF" w:rsidP="00A667A1">
      <w:pPr>
        <w:widowControl/>
        <w:suppressAutoHyphens w:val="0"/>
        <w:autoSpaceDE w:val="0"/>
        <w:adjustRightInd w:val="0"/>
        <w:spacing w:after="0"/>
        <w:jc w:val="both"/>
        <w:textAlignment w:val="auto"/>
        <w:rPr>
          <w:rFonts w:ascii="Arial" w:hAnsi="Arial" w:cs="Arial"/>
          <w:sz w:val="20"/>
        </w:rPr>
      </w:pPr>
      <w:r w:rsidRPr="007F27AF">
        <w:rPr>
          <w:rFonts w:ascii="Arial" w:hAnsi="Arial" w:cs="Arial"/>
          <w:sz w:val="20"/>
        </w:rPr>
        <w:t>Planowany termin realizacji zadania</w:t>
      </w:r>
      <w:r w:rsidR="00A667A1">
        <w:rPr>
          <w:rFonts w:ascii="Arial" w:hAnsi="Arial" w:cs="Arial"/>
          <w:sz w:val="20"/>
        </w:rPr>
        <w:t>:</w:t>
      </w:r>
    </w:p>
    <w:p w:rsidR="00A667A1" w:rsidRDefault="00A667A1" w:rsidP="00A667A1">
      <w:pPr>
        <w:widowControl/>
        <w:suppressAutoHyphens w:val="0"/>
        <w:autoSpaceDE w:val="0"/>
        <w:adjustRightInd w:val="0"/>
        <w:spacing w:after="0"/>
        <w:jc w:val="both"/>
        <w:textAlignment w:val="auto"/>
        <w:rPr>
          <w:rFonts w:ascii="Arial" w:hAnsi="Arial" w:cs="Arial"/>
          <w:sz w:val="20"/>
        </w:rPr>
      </w:pPr>
      <w:r>
        <w:rPr>
          <w:rFonts w:ascii="Arial" w:hAnsi="Arial" w:cs="Arial"/>
          <w:sz w:val="20"/>
        </w:rPr>
        <w:t xml:space="preserve">24-26 maja 2019 r. </w:t>
      </w:r>
    </w:p>
    <w:p w:rsidR="000B14F2" w:rsidRDefault="000B14F2" w:rsidP="00A667A1">
      <w:pPr>
        <w:widowControl/>
        <w:suppressAutoHyphens w:val="0"/>
        <w:autoSpaceDE w:val="0"/>
        <w:adjustRightInd w:val="0"/>
        <w:spacing w:after="0"/>
        <w:jc w:val="both"/>
        <w:textAlignment w:val="auto"/>
        <w:rPr>
          <w:rFonts w:ascii="Arial" w:hAnsi="Arial" w:cs="Arial"/>
          <w:sz w:val="20"/>
        </w:rPr>
      </w:pPr>
    </w:p>
    <w:p w:rsidR="000B14F2" w:rsidRDefault="000B14F2" w:rsidP="00A667A1">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 xml:space="preserve">Podane terminy są wstępne i mogą ulec zmianie. Zamawiający zastrzega sobie prawo zmiany lub odwołania terminów </w:t>
      </w:r>
      <w:r w:rsidR="009C384D">
        <w:rPr>
          <w:rFonts w:ascii="Arial" w:hAnsi="Arial" w:cs="Arial"/>
          <w:sz w:val="20"/>
        </w:rPr>
        <w:t>organizacji obozu</w:t>
      </w:r>
      <w:r w:rsidRPr="000B14F2">
        <w:rPr>
          <w:rFonts w:ascii="Arial" w:hAnsi="Arial" w:cs="Arial"/>
          <w:sz w:val="20"/>
        </w:rPr>
        <w:t xml:space="preserve"> najpóźniej 3 dni przed planowanym </w:t>
      </w:r>
      <w:r w:rsidR="009C384D">
        <w:rPr>
          <w:rFonts w:ascii="Arial" w:hAnsi="Arial" w:cs="Arial"/>
          <w:sz w:val="20"/>
        </w:rPr>
        <w:t xml:space="preserve">rozpoczęciem </w:t>
      </w:r>
      <w:r w:rsidRPr="000B14F2">
        <w:rPr>
          <w:rFonts w:ascii="Arial" w:hAnsi="Arial" w:cs="Arial"/>
          <w:sz w:val="20"/>
        </w:rPr>
        <w:t>bez konsekwencji finansowych dla Zamawiającego z tytułu zmiany/rezygnacji z zamówienia.</w:t>
      </w:r>
    </w:p>
    <w:p w:rsidR="000B14F2" w:rsidRDefault="000B14F2" w:rsidP="00A667A1">
      <w:pPr>
        <w:widowControl/>
        <w:suppressAutoHyphens w:val="0"/>
        <w:autoSpaceDE w:val="0"/>
        <w:adjustRightInd w:val="0"/>
        <w:spacing w:after="0"/>
        <w:jc w:val="both"/>
        <w:textAlignment w:val="auto"/>
        <w:rPr>
          <w:rFonts w:ascii="Arial" w:hAnsi="Arial" w:cs="Arial"/>
          <w:sz w:val="20"/>
        </w:rPr>
      </w:pP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Wymagania dotyczące usługi hotelarskiej:</w:t>
      </w:r>
    </w:p>
    <w:p w:rsidR="000B14F2" w:rsidRPr="000B14F2" w:rsidRDefault="00EF1FB0"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1</w:t>
      </w:r>
      <w:r w:rsidR="000B14F2" w:rsidRPr="000B14F2">
        <w:rPr>
          <w:rFonts w:ascii="Arial" w:hAnsi="Arial" w:cs="Arial"/>
          <w:sz w:val="20"/>
        </w:rPr>
        <w:t xml:space="preserve">. Usługa noclegowa, restauracyjna i konferencyjna (wynajem </w:t>
      </w:r>
      <w:proofErr w:type="spellStart"/>
      <w:r w:rsidR="000B14F2" w:rsidRPr="000B14F2">
        <w:rPr>
          <w:rFonts w:ascii="Arial" w:hAnsi="Arial" w:cs="Arial"/>
          <w:sz w:val="20"/>
        </w:rPr>
        <w:t>sal</w:t>
      </w:r>
      <w:proofErr w:type="spellEnd"/>
      <w:r w:rsidR="000B14F2" w:rsidRPr="000B14F2">
        <w:rPr>
          <w:rFonts w:ascii="Arial" w:hAnsi="Arial" w:cs="Arial"/>
          <w:sz w:val="20"/>
        </w:rPr>
        <w:t>) musi być realizowana w tym samym obiekcie.</w:t>
      </w:r>
      <w:r w:rsidR="007B0FAA">
        <w:rPr>
          <w:rFonts w:ascii="Arial" w:hAnsi="Arial" w:cs="Arial"/>
          <w:sz w:val="20"/>
        </w:rPr>
        <w:t xml:space="preserve"> Usługa będzie zrealizowana na terenie województwa pomorskiego z odległości nie większej niż 500 m od linii brzegu morza.</w:t>
      </w:r>
    </w:p>
    <w:p w:rsidR="000B14F2" w:rsidRPr="000B14F2" w:rsidRDefault="00EF1FB0"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2</w:t>
      </w:r>
      <w:r w:rsidR="000B14F2" w:rsidRPr="000B14F2">
        <w:rPr>
          <w:rFonts w:ascii="Arial" w:hAnsi="Arial" w:cs="Arial"/>
          <w:sz w:val="20"/>
        </w:rPr>
        <w:t xml:space="preserve">. Obiekt powinien znajdować się w miejscu dogodnym w kontekście dojazdu publicznymi środkami lokomocji (autobusem, </w:t>
      </w:r>
      <w:proofErr w:type="spellStart"/>
      <w:r w:rsidR="000B14F2" w:rsidRPr="000B14F2">
        <w:rPr>
          <w:rFonts w:ascii="Arial" w:hAnsi="Arial" w:cs="Arial"/>
          <w:sz w:val="20"/>
        </w:rPr>
        <w:t>busem</w:t>
      </w:r>
      <w:proofErr w:type="spellEnd"/>
      <w:r w:rsidR="000B14F2" w:rsidRPr="000B14F2">
        <w:rPr>
          <w:rFonts w:ascii="Arial" w:hAnsi="Arial" w:cs="Arial"/>
          <w:sz w:val="20"/>
        </w:rPr>
        <w:t xml:space="preserve"> prywatnego przewoźnika lub pociągiem).</w:t>
      </w:r>
    </w:p>
    <w:p w:rsidR="0080017A" w:rsidRDefault="00EF1FB0"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3</w:t>
      </w:r>
      <w:r w:rsidR="000B14F2" w:rsidRPr="000B14F2">
        <w:rPr>
          <w:rFonts w:ascii="Arial" w:hAnsi="Arial" w:cs="Arial"/>
          <w:sz w:val="20"/>
        </w:rPr>
        <w:t xml:space="preserve">. Obiekt musi zagwarantować miejsce noclegowe dla minimum </w:t>
      </w:r>
      <w:r w:rsidR="008D066C">
        <w:rPr>
          <w:rFonts w:ascii="Arial" w:hAnsi="Arial" w:cs="Arial"/>
          <w:sz w:val="20"/>
        </w:rPr>
        <w:t>60 osób.</w:t>
      </w:r>
    </w:p>
    <w:p w:rsidR="000B14F2" w:rsidRPr="00E14513" w:rsidRDefault="00EF1FB0" w:rsidP="000B14F2">
      <w:pPr>
        <w:widowControl/>
        <w:suppressAutoHyphens w:val="0"/>
        <w:autoSpaceDE w:val="0"/>
        <w:adjustRightInd w:val="0"/>
        <w:spacing w:after="0"/>
        <w:jc w:val="both"/>
        <w:textAlignment w:val="auto"/>
        <w:rPr>
          <w:rFonts w:ascii="Arial" w:hAnsi="Arial" w:cs="Arial"/>
          <w:sz w:val="20"/>
        </w:rPr>
      </w:pPr>
      <w:r w:rsidRPr="00E14513">
        <w:rPr>
          <w:rFonts w:ascii="Arial" w:hAnsi="Arial" w:cs="Arial"/>
          <w:sz w:val="20"/>
        </w:rPr>
        <w:lastRenderedPageBreak/>
        <w:t>4</w:t>
      </w:r>
      <w:r w:rsidR="000B14F2" w:rsidRPr="00E14513">
        <w:rPr>
          <w:rFonts w:ascii="Arial" w:hAnsi="Arial" w:cs="Arial"/>
          <w:sz w:val="20"/>
        </w:rPr>
        <w:t>. Zakwaterowanie</w:t>
      </w:r>
      <w:r w:rsidR="00E14513" w:rsidRPr="00E14513">
        <w:rPr>
          <w:rFonts w:ascii="Arial" w:hAnsi="Arial" w:cs="Arial"/>
          <w:sz w:val="20"/>
        </w:rPr>
        <w:t xml:space="preserve"> dorosłych</w:t>
      </w:r>
      <w:r w:rsidR="000B14F2" w:rsidRPr="00E14513">
        <w:rPr>
          <w:rFonts w:ascii="Arial" w:hAnsi="Arial" w:cs="Arial"/>
          <w:sz w:val="20"/>
        </w:rPr>
        <w:t xml:space="preserve"> uczestników w pokojach </w:t>
      </w:r>
      <w:r w:rsidR="00E14513" w:rsidRPr="00E14513">
        <w:rPr>
          <w:rFonts w:ascii="Arial" w:hAnsi="Arial" w:cs="Arial"/>
          <w:sz w:val="20"/>
        </w:rPr>
        <w:t>trzyosobowych</w:t>
      </w:r>
      <w:r w:rsidR="000B14F2" w:rsidRPr="00E14513">
        <w:rPr>
          <w:rFonts w:ascii="Arial" w:hAnsi="Arial" w:cs="Arial"/>
          <w:sz w:val="20"/>
        </w:rPr>
        <w:t xml:space="preserve"> wg płci, zakwaterowanie może odbywać się w pokojach przeznaczonych dla większej liczby osób, jednak liczba osób zakwaterowanych w pokoju nie może być większa niż </w:t>
      </w:r>
      <w:r w:rsidR="00E14513" w:rsidRPr="00E14513">
        <w:rPr>
          <w:rFonts w:ascii="Arial" w:hAnsi="Arial" w:cs="Arial"/>
          <w:sz w:val="20"/>
        </w:rPr>
        <w:t>3</w:t>
      </w:r>
      <w:r w:rsidR="000B14F2" w:rsidRPr="00E14513">
        <w:rPr>
          <w:rFonts w:ascii="Arial" w:hAnsi="Arial" w:cs="Arial"/>
          <w:sz w:val="20"/>
        </w:rPr>
        <w:t>. Wszystkie pokoje z pełnym węzłem sanitarnym, pokoje dwuosobowe z dwoma osobnymi łóżkami, w przypadku nieparzystej liczby uczestników zakwaterowanie w pokoju jednoosobowym lub dwuosobowym do pojedynczego wykorzystania w cenie za osobę jak dla pozostałych osób, pokoje jednoosobowe lub dwuosobowe do pojedynczego wykorzystania również dla osób ze zgłoszonymi niepełnosprawnościami lub innymi potrzebami zdrowotnymi oraz dla przedstawiciela Zamawiającego. Pokoje muszą mieć bezpłatną możliwość dostawki dla dziecka do lat 7.</w:t>
      </w:r>
    </w:p>
    <w:p w:rsidR="000B14F2" w:rsidRPr="000B14F2" w:rsidRDefault="003D3CC5"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5</w:t>
      </w:r>
      <w:r w:rsidR="000B14F2" w:rsidRPr="000B14F2">
        <w:rPr>
          <w:rFonts w:ascii="Arial" w:hAnsi="Arial" w:cs="Arial"/>
          <w:sz w:val="20"/>
        </w:rPr>
        <w:t xml:space="preserve">. W przypadku konieczności zakwaterowania trenera Zamawiający poinformuje o tym Wykonawcę na 3 dni przed planowanym terminem </w:t>
      </w:r>
      <w:r w:rsidR="009C384D">
        <w:rPr>
          <w:rFonts w:ascii="Arial" w:hAnsi="Arial" w:cs="Arial"/>
          <w:sz w:val="20"/>
        </w:rPr>
        <w:t>obozu</w:t>
      </w:r>
      <w:r w:rsidR="000B14F2" w:rsidRPr="000B14F2">
        <w:rPr>
          <w:rFonts w:ascii="Arial" w:hAnsi="Arial" w:cs="Arial"/>
          <w:sz w:val="20"/>
        </w:rPr>
        <w:t>. Wówczas Wykonawca udostępni możliwość zakwaterowania trenera w pokoju jednoosobowym lub dwuosobowym do pojedynczego wykorzystania.</w:t>
      </w:r>
    </w:p>
    <w:p w:rsidR="000B14F2" w:rsidRPr="000B14F2" w:rsidRDefault="003D3CC5"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6</w:t>
      </w:r>
      <w:r w:rsidR="000B14F2" w:rsidRPr="000B14F2">
        <w:rPr>
          <w:rFonts w:ascii="Arial" w:hAnsi="Arial" w:cs="Arial"/>
          <w:sz w:val="20"/>
        </w:rPr>
        <w:t>. Nie dopuszcza się zakwaterowania części uczestników w innym obiekcie.</w:t>
      </w:r>
    </w:p>
    <w:p w:rsidR="000B14F2" w:rsidRPr="000B14F2" w:rsidRDefault="003D3CC5"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7</w:t>
      </w:r>
      <w:r w:rsidR="000B14F2" w:rsidRPr="000B14F2">
        <w:rPr>
          <w:rFonts w:ascii="Arial" w:hAnsi="Arial" w:cs="Arial"/>
          <w:sz w:val="20"/>
        </w:rPr>
        <w:t>. Pokoje zostaną udostępnione w pierwszym dniu pobytu od godz. 8.00 i w ostatnim dniu pobytu do godziny 16.00 bez względu na obowiązującą w danym obiekcie dobę hotelową.</w:t>
      </w:r>
    </w:p>
    <w:p w:rsidR="000B14F2" w:rsidRPr="000B14F2" w:rsidRDefault="003D3CC5"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8</w:t>
      </w:r>
      <w:r w:rsidR="000B14F2" w:rsidRPr="000B14F2">
        <w:rPr>
          <w:rFonts w:ascii="Arial" w:hAnsi="Arial" w:cs="Arial"/>
          <w:sz w:val="20"/>
        </w:rPr>
        <w:t>. Obiekt musi dysponować pokojami oraz infrastrukturą dostosowaną do potrzeb osób z niepełnosprawnościami.</w:t>
      </w:r>
    </w:p>
    <w:p w:rsidR="000B14F2" w:rsidRPr="000B14F2" w:rsidRDefault="003D3CC5"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9</w:t>
      </w:r>
      <w:r w:rsidR="000B14F2" w:rsidRPr="000B14F2">
        <w:rPr>
          <w:rFonts w:ascii="Arial" w:hAnsi="Arial" w:cs="Arial"/>
          <w:sz w:val="20"/>
        </w:rPr>
        <w:t>. Przy obiekcie musi być zlokalizowany bezpłatny parking dla uczestników na minimum 10 samochodów osobowych.</w:t>
      </w:r>
    </w:p>
    <w:p w:rsidR="00CE2821"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1</w:t>
      </w:r>
      <w:r w:rsidR="003D3CC5">
        <w:rPr>
          <w:rFonts w:ascii="Arial" w:hAnsi="Arial" w:cs="Arial"/>
          <w:sz w:val="20"/>
        </w:rPr>
        <w:t>0</w:t>
      </w:r>
      <w:r w:rsidRPr="000B14F2">
        <w:rPr>
          <w:rFonts w:ascii="Arial" w:hAnsi="Arial" w:cs="Arial"/>
          <w:sz w:val="20"/>
        </w:rPr>
        <w:t>. W godzinach nocnych od godz. 22.00 do godz. 6.00 zapewniony zostanie wypoczynek uczestnikom szkoleń, niezakłócony hałasami i odbywającymi się imprezami, spotkaniami towarzyskimi np. wesela, itp.</w:t>
      </w:r>
    </w:p>
    <w:p w:rsidR="000B14F2" w:rsidRDefault="003D3CC5"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11</w:t>
      </w:r>
      <w:r w:rsidR="000B14F2" w:rsidRPr="000B14F2">
        <w:rPr>
          <w:rFonts w:ascii="Arial" w:hAnsi="Arial" w:cs="Arial"/>
          <w:sz w:val="20"/>
        </w:rPr>
        <w:t>. Zamawiający dopuszcza możliwość zmiany obiektu w trakcie zamówienia pod warunkiem spełnienia wymagań opisanych w zapytaniu ofertowym i zaakceptowaniu przez Zamawiającego.</w:t>
      </w:r>
    </w:p>
    <w:p w:rsidR="00CE2821" w:rsidRDefault="003D3CC5"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12</w:t>
      </w:r>
      <w:r w:rsidR="00CE2821">
        <w:rPr>
          <w:rFonts w:ascii="Arial" w:hAnsi="Arial" w:cs="Arial"/>
          <w:sz w:val="20"/>
        </w:rPr>
        <w:t>. W</w:t>
      </w:r>
      <w:r w:rsidR="00EF1FB0">
        <w:rPr>
          <w:rFonts w:ascii="Arial" w:hAnsi="Arial" w:cs="Arial"/>
          <w:sz w:val="20"/>
        </w:rPr>
        <w:t xml:space="preserve"> całym</w:t>
      </w:r>
      <w:r w:rsidR="00CE2821">
        <w:rPr>
          <w:rFonts w:ascii="Arial" w:hAnsi="Arial" w:cs="Arial"/>
          <w:sz w:val="20"/>
        </w:rPr>
        <w:t xml:space="preserve"> obiekcie na czas realizacji zadania obowiązuje zakaz sprzedaży napojów alkoholowych.</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p>
    <w:p w:rsidR="000B14F2" w:rsidRPr="000B14F2" w:rsidRDefault="000B14F2" w:rsidP="000B14F2">
      <w:pPr>
        <w:widowControl/>
        <w:suppressAutoHyphens w:val="0"/>
        <w:autoSpaceDE w:val="0"/>
        <w:adjustRightInd w:val="0"/>
        <w:spacing w:after="0"/>
        <w:jc w:val="both"/>
        <w:textAlignment w:val="auto"/>
        <w:rPr>
          <w:rFonts w:ascii="Arial" w:hAnsi="Arial" w:cs="Arial"/>
          <w:b/>
          <w:sz w:val="20"/>
        </w:rPr>
      </w:pPr>
      <w:r w:rsidRPr="000B14F2">
        <w:rPr>
          <w:rFonts w:ascii="Arial" w:hAnsi="Arial" w:cs="Arial"/>
          <w:b/>
          <w:sz w:val="20"/>
        </w:rPr>
        <w:t>Wymagania dotyczące usługi restauracyjnej:</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Wykonawca zapewni usługi gastronomiczne, na które składają się:</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1. Śniadanie (w drugim</w:t>
      </w:r>
      <w:r w:rsidR="009C384D">
        <w:rPr>
          <w:rFonts w:ascii="Arial" w:hAnsi="Arial" w:cs="Arial"/>
          <w:sz w:val="20"/>
        </w:rPr>
        <w:t xml:space="preserve"> i trzecim</w:t>
      </w:r>
      <w:r w:rsidRPr="000B14F2">
        <w:rPr>
          <w:rFonts w:ascii="Arial" w:hAnsi="Arial" w:cs="Arial"/>
          <w:sz w:val="20"/>
        </w:rPr>
        <w:t xml:space="preserve"> dniu </w:t>
      </w:r>
      <w:r w:rsidR="009C384D">
        <w:rPr>
          <w:rFonts w:ascii="Arial" w:hAnsi="Arial" w:cs="Arial"/>
          <w:sz w:val="20"/>
        </w:rPr>
        <w:t>obozu</w:t>
      </w:r>
      <w:r w:rsidRPr="000B14F2">
        <w:rPr>
          <w:rFonts w:ascii="Arial" w:hAnsi="Arial" w:cs="Arial"/>
          <w:sz w:val="20"/>
        </w:rPr>
        <w:t xml:space="preserve">) w formie stołu szwedzkiego dla </w:t>
      </w:r>
      <w:r w:rsidR="0096045E">
        <w:rPr>
          <w:rFonts w:ascii="Arial" w:hAnsi="Arial" w:cs="Arial"/>
          <w:sz w:val="20"/>
        </w:rPr>
        <w:t>60</w:t>
      </w:r>
      <w:r w:rsidRPr="000B14F2">
        <w:rPr>
          <w:rFonts w:ascii="Arial" w:hAnsi="Arial" w:cs="Arial"/>
          <w:sz w:val="20"/>
        </w:rPr>
        <w:t xml:space="preserve"> osób – bufet składający się z minimum 2 dań na ciepło do wyboru, pieczywa, wyboru wędlin, serów, nabiału, świeżych warzyw, płatków śniadaniowych/</w:t>
      </w:r>
      <w:proofErr w:type="spellStart"/>
      <w:r w:rsidRPr="000B14F2">
        <w:rPr>
          <w:rFonts w:ascii="Arial" w:hAnsi="Arial" w:cs="Arial"/>
          <w:sz w:val="20"/>
        </w:rPr>
        <w:t>musli</w:t>
      </w:r>
      <w:proofErr w:type="spellEnd"/>
      <w:r w:rsidRPr="000B14F2">
        <w:rPr>
          <w:rFonts w:ascii="Arial" w:hAnsi="Arial" w:cs="Arial"/>
          <w:sz w:val="20"/>
        </w:rPr>
        <w:t>, napojów (kawa naturalna i rozpuszczalna, herbata ekspresowa, pakowana pojedynczo – co najmniej 3 rodzaje, w tym 1 czarna i 1 zielona, soki 100 % - minimum 2 rodzaje, woda mineralna gazowana oraz niegazowana w nieograniczonej ilości), owoców, dodatków (mleko ciepłe i zimne, masło, itd.).</w:t>
      </w:r>
    </w:p>
    <w:p w:rsidR="000B14F2" w:rsidRPr="000B14F2" w:rsidRDefault="009C384D" w:rsidP="000B14F2">
      <w:pPr>
        <w:widowControl/>
        <w:suppressAutoHyphens w:val="0"/>
        <w:autoSpaceDE w:val="0"/>
        <w:adjustRightInd w:val="0"/>
        <w:spacing w:after="0"/>
        <w:jc w:val="both"/>
        <w:textAlignment w:val="auto"/>
        <w:rPr>
          <w:rFonts w:ascii="Arial" w:hAnsi="Arial" w:cs="Arial"/>
          <w:sz w:val="20"/>
        </w:rPr>
      </w:pPr>
      <w:r>
        <w:rPr>
          <w:rFonts w:ascii="Arial" w:hAnsi="Arial" w:cs="Arial"/>
          <w:sz w:val="20"/>
        </w:rPr>
        <w:t xml:space="preserve">2. Obiady (w pierwszym, </w:t>
      </w:r>
      <w:r w:rsidR="000B14F2" w:rsidRPr="000B14F2">
        <w:rPr>
          <w:rFonts w:ascii="Arial" w:hAnsi="Arial" w:cs="Arial"/>
          <w:sz w:val="20"/>
        </w:rPr>
        <w:t>drugim</w:t>
      </w:r>
      <w:r>
        <w:rPr>
          <w:rFonts w:ascii="Arial" w:hAnsi="Arial" w:cs="Arial"/>
          <w:sz w:val="20"/>
        </w:rPr>
        <w:t xml:space="preserve"> i trzecim</w:t>
      </w:r>
      <w:r w:rsidR="000B14F2" w:rsidRPr="000B14F2">
        <w:rPr>
          <w:rFonts w:ascii="Arial" w:hAnsi="Arial" w:cs="Arial"/>
          <w:sz w:val="20"/>
        </w:rPr>
        <w:t xml:space="preserve"> dniu </w:t>
      </w:r>
      <w:r>
        <w:rPr>
          <w:rFonts w:ascii="Arial" w:hAnsi="Arial" w:cs="Arial"/>
          <w:sz w:val="20"/>
        </w:rPr>
        <w:t>obozu</w:t>
      </w:r>
      <w:r w:rsidR="000B14F2" w:rsidRPr="000B14F2">
        <w:rPr>
          <w:rFonts w:ascii="Arial" w:hAnsi="Arial" w:cs="Arial"/>
          <w:sz w:val="20"/>
        </w:rPr>
        <w:t xml:space="preserve">) w formie stołu szwedzkiego dla średnio </w:t>
      </w:r>
      <w:r w:rsidR="0096045E">
        <w:rPr>
          <w:rFonts w:ascii="Arial" w:hAnsi="Arial" w:cs="Arial"/>
          <w:sz w:val="20"/>
        </w:rPr>
        <w:t>60</w:t>
      </w:r>
      <w:r w:rsidR="000B14F2" w:rsidRPr="000B14F2">
        <w:rPr>
          <w:rFonts w:ascii="Arial" w:hAnsi="Arial" w:cs="Arial"/>
          <w:sz w:val="20"/>
        </w:rPr>
        <w:t xml:space="preserve"> osób (różne menu na każdy dzień) zawierające minimum 2 rodzaje zup do wyboru, 2 rodzaje ciepłego dania głównego do wyboru (mięso, ryba, itp.), 2 rodzaje dodatku skrobiowego do wyboru (kasza, ziemniaki, makaron, itp.), 2 rodzaje sałatek lub surówek do wyboru, 2 rodzaje deseru do wyboru, napoje (minimum): kawa naturalna i rozpuszczalna, herbata ekspresowa, pakowana pojedynczo (co najmniej 3 rodzaje, w tym 1 czarna i 1</w:t>
      </w:r>
      <w:r w:rsidR="000B14F2">
        <w:rPr>
          <w:rFonts w:ascii="Arial" w:hAnsi="Arial" w:cs="Arial"/>
          <w:sz w:val="20"/>
        </w:rPr>
        <w:t xml:space="preserve"> </w:t>
      </w:r>
      <w:r w:rsidR="000B14F2" w:rsidRPr="000B14F2">
        <w:rPr>
          <w:rFonts w:ascii="Arial" w:hAnsi="Arial" w:cs="Arial"/>
          <w:sz w:val="20"/>
        </w:rPr>
        <w:t>zielona), soki 100 % minimum 2 rodzaje, woda mineralna gazowana oraz niegazowana, w nieograniczonej ilości, dodatki (pieczywo, sosy, itp.).</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 xml:space="preserve">3. Bufet kawowy całodzienny uzupełniony bez ograniczeń – dostępny nieprzerwanie każdego z </w:t>
      </w:r>
      <w:r w:rsidR="009C384D">
        <w:rPr>
          <w:rFonts w:ascii="Arial" w:hAnsi="Arial" w:cs="Arial"/>
          <w:sz w:val="20"/>
        </w:rPr>
        <w:t>trzech</w:t>
      </w:r>
      <w:r w:rsidRPr="000B14F2">
        <w:rPr>
          <w:rFonts w:ascii="Arial" w:hAnsi="Arial" w:cs="Arial"/>
          <w:sz w:val="20"/>
        </w:rPr>
        <w:t xml:space="preserve"> dni </w:t>
      </w:r>
      <w:r w:rsidR="009C384D">
        <w:rPr>
          <w:rFonts w:ascii="Arial" w:hAnsi="Arial" w:cs="Arial"/>
          <w:sz w:val="20"/>
        </w:rPr>
        <w:t>obozu</w:t>
      </w:r>
      <w:r w:rsidRPr="000B14F2">
        <w:rPr>
          <w:rFonts w:ascii="Arial" w:hAnsi="Arial" w:cs="Arial"/>
          <w:sz w:val="20"/>
        </w:rPr>
        <w:t xml:space="preserve"> (uzupełnianie stołu p</w:t>
      </w:r>
      <w:r w:rsidR="0096045E">
        <w:rPr>
          <w:rFonts w:ascii="Arial" w:hAnsi="Arial" w:cs="Arial"/>
          <w:sz w:val="20"/>
        </w:rPr>
        <w:t>omiędzy przerwami) dla średnio 60</w:t>
      </w:r>
      <w:r w:rsidRPr="000B14F2">
        <w:rPr>
          <w:rFonts w:ascii="Arial" w:hAnsi="Arial" w:cs="Arial"/>
          <w:sz w:val="20"/>
        </w:rPr>
        <w:t xml:space="preserve"> osób, składający się z: kawy naturalnej i rozpuszczalnej, herbaty ekspresowej, pakowanej pojedynczo (co najmniej 3 rodzaje, w tym 1 czarna i 1 zielona), ciast (minimum 2 rodzaje), ciastek bufetowych (różne rodzaje), mleka, cukru, cytryny, soków 100% - minimum 2 rodzaje, wody mineralnej niegazowej/gazowanej, owoców.</w:t>
      </w:r>
    </w:p>
    <w:p w:rsid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4. Kolacja (w pierwszym</w:t>
      </w:r>
      <w:r w:rsidR="009C384D">
        <w:rPr>
          <w:rFonts w:ascii="Arial" w:hAnsi="Arial" w:cs="Arial"/>
          <w:sz w:val="20"/>
        </w:rPr>
        <w:t xml:space="preserve"> i drugim</w:t>
      </w:r>
      <w:r w:rsidRPr="000B14F2">
        <w:rPr>
          <w:rFonts w:ascii="Arial" w:hAnsi="Arial" w:cs="Arial"/>
          <w:sz w:val="20"/>
        </w:rPr>
        <w:t xml:space="preserve"> dniu </w:t>
      </w:r>
      <w:r w:rsidR="009C384D">
        <w:rPr>
          <w:rFonts w:ascii="Arial" w:hAnsi="Arial" w:cs="Arial"/>
          <w:sz w:val="20"/>
        </w:rPr>
        <w:t>obozu</w:t>
      </w:r>
      <w:r w:rsidRPr="000B14F2">
        <w:rPr>
          <w:rFonts w:ascii="Arial" w:hAnsi="Arial" w:cs="Arial"/>
          <w:sz w:val="20"/>
        </w:rPr>
        <w:t xml:space="preserve">) w formie stołu szwedzkiego dla średnio </w:t>
      </w:r>
      <w:r w:rsidR="0096045E">
        <w:rPr>
          <w:rFonts w:ascii="Arial" w:hAnsi="Arial" w:cs="Arial"/>
          <w:sz w:val="20"/>
        </w:rPr>
        <w:t>60</w:t>
      </w:r>
      <w:r w:rsidRPr="000B14F2">
        <w:rPr>
          <w:rFonts w:ascii="Arial" w:hAnsi="Arial" w:cs="Arial"/>
          <w:sz w:val="20"/>
        </w:rPr>
        <w:t xml:space="preserve"> osób, bufet składający się z minimum 2 dań na ciepło do wyboru, pieczywa, wyboru wędlin, serów, nabiału, świeżych warzyw oraz napojów (kawa naturalna i rozpuszczalna, herbata ekspresowa, pakowana pojedynczo – co najmniej 3 rodzaje, w tym 1 czarna i 1 zielona, soki 100 % minimum 2 rodzaje, woda mineralna gazowana oraz niegazowana, w nieograniczonej ilości), owoce, dodatki (mleko, masło, itd.).</w:t>
      </w:r>
    </w:p>
    <w:p w:rsidR="0096045E" w:rsidRPr="000B14F2" w:rsidRDefault="0096045E" w:rsidP="000B14F2">
      <w:pPr>
        <w:widowControl/>
        <w:suppressAutoHyphens w:val="0"/>
        <w:autoSpaceDE w:val="0"/>
        <w:adjustRightInd w:val="0"/>
        <w:spacing w:after="0"/>
        <w:jc w:val="both"/>
        <w:textAlignment w:val="auto"/>
        <w:rPr>
          <w:rFonts w:ascii="Arial" w:hAnsi="Arial" w:cs="Arial"/>
          <w:sz w:val="20"/>
        </w:rPr>
      </w:pP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5. Pozostałe wymagania co do usługi cateringowej:</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a) posiłki powinny być przygotowane z pełnowartościowych, świeżych produktów z ważnymi terminami przydatności do spożycia, utrzymywane we właściwej temperaturze przez cały czas ich serwowania, podane na zastawie z kompletem sztućców metalowych. Zastawa stołowa powinna być czysta, nieuszkodzona (niewyszczerbiona) oraz wysterylizowana. Nie dopuszcza się stosowania zastawy i sztućców wykonanych z tworzyw sztucznych, np. plastiku, styropianu, papieru, itp.;</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lastRenderedPageBreak/>
        <w:t xml:space="preserve">b) godziny serwowania posiłków dostosowane muszą być do ramowego programu szkolenia dostarczonego Wykonawcy nie później niż 3 dni przed terminem realizacji </w:t>
      </w:r>
      <w:r w:rsidR="009C384D">
        <w:rPr>
          <w:rFonts w:ascii="Arial" w:hAnsi="Arial" w:cs="Arial"/>
          <w:sz w:val="20"/>
        </w:rPr>
        <w:t>obozu</w:t>
      </w:r>
      <w:r w:rsidRPr="000B14F2">
        <w:rPr>
          <w:rFonts w:ascii="Arial" w:hAnsi="Arial" w:cs="Arial"/>
          <w:sz w:val="20"/>
        </w:rPr>
        <w:t>;</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c) miejsce serwowania głównych posiłków (śniadanie, obiady, kolacja) powinno znajdować się w tym samym obiekcie co miejsce noclegu i sala szkoleniowa, jednak w oddzielnym pomieszczeniu, niż sala szkoleniowa;</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d) Wykonawca zapewni stoliki w liczbie umożliwiającej spożycie wszystkich posiłków (z wyjątkiem przerw kawowych) w pozycji siedzącej;</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e) gorąca woda do kawy i herbaty serwowana będzie z termosów lub podgrzewaczy elektrycznych;</w:t>
      </w:r>
    </w:p>
    <w:p w:rsid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 xml:space="preserve">f) dania i desery mają być dostosowane do diety wegetariańskiej, wegańskiej lub innej każdorazowo podanej przed </w:t>
      </w:r>
      <w:r w:rsidR="009C384D">
        <w:rPr>
          <w:rFonts w:ascii="Arial" w:hAnsi="Arial" w:cs="Arial"/>
          <w:sz w:val="20"/>
        </w:rPr>
        <w:t>rozpoczęciem obozu</w:t>
      </w:r>
      <w:r w:rsidRPr="000B14F2">
        <w:rPr>
          <w:rFonts w:ascii="Arial" w:hAnsi="Arial" w:cs="Arial"/>
          <w:sz w:val="20"/>
        </w:rPr>
        <w:t xml:space="preserve">. Zamawiający poda wymagania w zakresie diet najpóźniej na 3 dni przed rozpoczęciem </w:t>
      </w:r>
      <w:r w:rsidR="009C384D">
        <w:rPr>
          <w:rFonts w:ascii="Arial" w:hAnsi="Arial" w:cs="Arial"/>
          <w:sz w:val="20"/>
        </w:rPr>
        <w:t>obozu</w:t>
      </w:r>
      <w:r w:rsidRPr="000B14F2">
        <w:rPr>
          <w:rFonts w:ascii="Arial" w:hAnsi="Arial" w:cs="Arial"/>
          <w:sz w:val="20"/>
        </w:rPr>
        <w:t>.</w:t>
      </w:r>
    </w:p>
    <w:p w:rsidR="000B14F2" w:rsidRDefault="000B14F2" w:rsidP="000B14F2">
      <w:pPr>
        <w:widowControl/>
        <w:suppressAutoHyphens w:val="0"/>
        <w:autoSpaceDE w:val="0"/>
        <w:adjustRightInd w:val="0"/>
        <w:spacing w:after="0"/>
        <w:jc w:val="both"/>
        <w:textAlignment w:val="auto"/>
        <w:rPr>
          <w:rFonts w:ascii="Arial" w:hAnsi="Arial" w:cs="Arial"/>
          <w:sz w:val="20"/>
        </w:rPr>
      </w:pPr>
    </w:p>
    <w:p w:rsidR="000B14F2" w:rsidRPr="000B14F2" w:rsidRDefault="000B14F2" w:rsidP="000B14F2">
      <w:pPr>
        <w:widowControl/>
        <w:suppressAutoHyphens w:val="0"/>
        <w:autoSpaceDE w:val="0"/>
        <w:adjustRightInd w:val="0"/>
        <w:spacing w:after="0"/>
        <w:jc w:val="both"/>
        <w:textAlignment w:val="auto"/>
        <w:rPr>
          <w:rFonts w:ascii="Arial" w:hAnsi="Arial" w:cs="Arial"/>
          <w:b/>
          <w:sz w:val="20"/>
        </w:rPr>
      </w:pPr>
      <w:r w:rsidRPr="000B14F2">
        <w:rPr>
          <w:rFonts w:ascii="Arial" w:hAnsi="Arial" w:cs="Arial"/>
          <w:b/>
          <w:sz w:val="20"/>
        </w:rPr>
        <w:t>Wymagania dotyczące wynajmu sali szkoleniowej:</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1. Wykonawca zapewni dostępność sali szkoleniowej z możliwością indywidualnej aranżacji przez cały czas trwania usługi.</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2. Sala powinna mieścić się w tym samym budynku, w którym uczestnicy będą zakwaterowani.</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3. Sala musi spełniać wymogi BHP i P.POŻ, zaplecze sanitarne musi być zlokalizowane w bezpośrednim sąsiedztwie sali.</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4. Sala i zaplecze sanitarne (jak cały budynek, w którym się znajdują), muszą być dostępne dla osób z niepełnosprawnościami.</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5. Sala szkoleni</w:t>
      </w:r>
      <w:r w:rsidR="009660A9">
        <w:rPr>
          <w:rFonts w:ascii="Arial" w:hAnsi="Arial" w:cs="Arial"/>
          <w:sz w:val="20"/>
        </w:rPr>
        <w:t>owa musi być przestronna (min. 4</w:t>
      </w:r>
      <w:r w:rsidRPr="000B14F2">
        <w:rPr>
          <w:rFonts w:ascii="Arial" w:hAnsi="Arial" w:cs="Arial"/>
          <w:sz w:val="20"/>
        </w:rPr>
        <w:t>0 m2), widna (z dostępem do światła dziennego, z możliwością zaciemnienia i użycia światła sztucznego), ze swobodnym</w:t>
      </w:r>
      <w:r w:rsidR="006D0DF7">
        <w:rPr>
          <w:rFonts w:ascii="Arial" w:hAnsi="Arial" w:cs="Arial"/>
          <w:sz w:val="20"/>
        </w:rPr>
        <w:t xml:space="preserve"> dostępem do sieci elektrycznej</w:t>
      </w:r>
      <w:r w:rsidRPr="000B14F2">
        <w:rPr>
          <w:rFonts w:ascii="Arial" w:hAnsi="Arial" w:cs="Arial"/>
          <w:sz w:val="20"/>
        </w:rPr>
        <w:t xml:space="preserve"> i bezpłatnej sieci bezprzewodowej, cicha (usytuowana w miejscu zapewniającym swobodne prowadzenie zajęć, m.in. znajdująca się poza strefą jadalną), odizolowana od dostępu osób postronnych i przypadkowych, temperatura ma być dostosowana do panujących warunków atmosferycznych (nie niższa niż 21 stopni C i nie wyższa nić 24 stopnie C).</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6. Sala musi być wyposażona w: krzesła, stoły mobilne, sprzęt multimedialny (ekran, projektor, nagłośnienie), flipchart z papierem (minimum 50 kartek) i markerami, oświetlenie górne i boczne, miejsce na catering kawowy.</w:t>
      </w:r>
    </w:p>
    <w:p w:rsidR="000B14F2" w:rsidRP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7. Sala musi posiadać wieszaki na ubrania lub dostęp do bezpłatnej szatni.</w:t>
      </w:r>
    </w:p>
    <w:p w:rsidR="000B14F2" w:rsidRDefault="000B14F2" w:rsidP="000B14F2">
      <w:pPr>
        <w:widowControl/>
        <w:suppressAutoHyphens w:val="0"/>
        <w:autoSpaceDE w:val="0"/>
        <w:adjustRightInd w:val="0"/>
        <w:spacing w:after="0"/>
        <w:jc w:val="both"/>
        <w:textAlignment w:val="auto"/>
        <w:rPr>
          <w:rFonts w:ascii="Arial" w:hAnsi="Arial" w:cs="Arial"/>
          <w:sz w:val="20"/>
        </w:rPr>
      </w:pPr>
      <w:r w:rsidRPr="000B14F2">
        <w:rPr>
          <w:rFonts w:ascii="Arial" w:hAnsi="Arial" w:cs="Arial"/>
          <w:sz w:val="20"/>
        </w:rPr>
        <w:t>8. Wykonawca zapewni osoby odpowiedzialne za przygotowanie sali oraz jej bieżącą obsługę (np. przestawienie mebli, obsługę techniczno-informatyczną sprzętu, itp.).</w:t>
      </w:r>
    </w:p>
    <w:p w:rsidR="00C10DBB" w:rsidRDefault="00C10DBB" w:rsidP="00C10DBB">
      <w:pPr>
        <w:widowControl/>
        <w:suppressAutoHyphens w:val="0"/>
        <w:autoSpaceDE w:val="0"/>
        <w:adjustRightInd w:val="0"/>
        <w:spacing w:after="0"/>
        <w:jc w:val="both"/>
        <w:textAlignment w:val="auto"/>
        <w:rPr>
          <w:rFonts w:ascii="Arial" w:hAnsi="Arial" w:cs="Arial"/>
          <w:sz w:val="20"/>
        </w:rPr>
      </w:pPr>
      <w:r w:rsidRPr="00C10DBB">
        <w:rPr>
          <w:rFonts w:ascii="Arial" w:hAnsi="Arial" w:cs="Arial"/>
          <w:sz w:val="20"/>
        </w:rPr>
        <w:t xml:space="preserve">9. Wykonawca zobowiązuje się do udostępnienia </w:t>
      </w:r>
      <w:proofErr w:type="spellStart"/>
      <w:r w:rsidRPr="00C10DBB">
        <w:rPr>
          <w:rFonts w:ascii="Arial" w:hAnsi="Arial" w:cs="Arial"/>
          <w:sz w:val="20"/>
        </w:rPr>
        <w:t>sal</w:t>
      </w:r>
      <w:proofErr w:type="spellEnd"/>
      <w:r w:rsidRPr="00C10DBB">
        <w:rPr>
          <w:rFonts w:ascii="Arial" w:hAnsi="Arial" w:cs="Arial"/>
          <w:sz w:val="20"/>
        </w:rPr>
        <w:t xml:space="preserve"> w dniu przyjazdu od godz. 8.00 i w ostatnim dniu pobytu do godziny 16.00.</w:t>
      </w:r>
    </w:p>
    <w:p w:rsidR="00C10DBB" w:rsidRPr="00C10DBB" w:rsidRDefault="00C10DBB" w:rsidP="00C10DBB">
      <w:pPr>
        <w:widowControl/>
        <w:suppressAutoHyphens w:val="0"/>
        <w:autoSpaceDE w:val="0"/>
        <w:adjustRightInd w:val="0"/>
        <w:spacing w:after="0"/>
        <w:jc w:val="both"/>
        <w:textAlignment w:val="auto"/>
        <w:rPr>
          <w:rFonts w:ascii="Arial" w:hAnsi="Arial" w:cs="Arial"/>
          <w:sz w:val="20"/>
        </w:rPr>
      </w:pPr>
    </w:p>
    <w:p w:rsidR="00C10DBB" w:rsidRPr="00C10DBB" w:rsidRDefault="00C10DBB" w:rsidP="00C10DBB">
      <w:pPr>
        <w:widowControl/>
        <w:suppressAutoHyphens w:val="0"/>
        <w:autoSpaceDE w:val="0"/>
        <w:adjustRightInd w:val="0"/>
        <w:spacing w:after="0"/>
        <w:jc w:val="both"/>
        <w:textAlignment w:val="auto"/>
        <w:rPr>
          <w:rFonts w:ascii="Arial" w:hAnsi="Arial" w:cs="Arial"/>
          <w:b/>
          <w:sz w:val="20"/>
        </w:rPr>
      </w:pPr>
      <w:r w:rsidRPr="00C10DBB">
        <w:rPr>
          <w:rFonts w:ascii="Arial" w:hAnsi="Arial" w:cs="Arial"/>
          <w:b/>
          <w:sz w:val="20"/>
        </w:rPr>
        <w:t>Wykonawca składający ofertę wyraża zgodę na:</w:t>
      </w:r>
    </w:p>
    <w:p w:rsidR="00C10DBB" w:rsidRPr="00C10DBB" w:rsidRDefault="00C10DBB" w:rsidP="00C10DBB">
      <w:pPr>
        <w:widowControl/>
        <w:suppressAutoHyphens w:val="0"/>
        <w:autoSpaceDE w:val="0"/>
        <w:adjustRightInd w:val="0"/>
        <w:spacing w:after="0"/>
        <w:jc w:val="both"/>
        <w:textAlignment w:val="auto"/>
        <w:rPr>
          <w:rFonts w:ascii="Arial" w:hAnsi="Arial" w:cs="Arial"/>
          <w:sz w:val="20"/>
        </w:rPr>
      </w:pPr>
      <w:r w:rsidRPr="00C10DBB">
        <w:rPr>
          <w:rFonts w:ascii="Arial" w:hAnsi="Arial" w:cs="Arial"/>
          <w:sz w:val="20"/>
        </w:rPr>
        <w:t xml:space="preserve">1. Proporcjonalne obniżenie ceny usługi w przypadku pobytu mniejszej liczby uczestników, o ile Zamawiający poinformuje o tym fakcie Wykonawcę na minimum 3 dni przed rozpoczęciem </w:t>
      </w:r>
      <w:r w:rsidR="00BD3AE7">
        <w:rPr>
          <w:rFonts w:ascii="Arial" w:hAnsi="Arial" w:cs="Arial"/>
          <w:sz w:val="20"/>
        </w:rPr>
        <w:t>obozu</w:t>
      </w:r>
      <w:r w:rsidRPr="00C10DBB">
        <w:rPr>
          <w:rFonts w:ascii="Arial" w:hAnsi="Arial" w:cs="Arial"/>
          <w:sz w:val="20"/>
        </w:rPr>
        <w:t>. Jednocześnie Wykonawca akceptuje możliwość realizacji zamówienia i zapłaty przez Zamawiającego za faktycznie uczestniczącą liczbę osób. Zasada proporcjonalności dotyczyć będzie kosztów noclegu oraz wyżywienia.</w:t>
      </w:r>
    </w:p>
    <w:p w:rsidR="00A667A1" w:rsidRPr="0059361D" w:rsidRDefault="00C10DBB" w:rsidP="00A667A1">
      <w:pPr>
        <w:widowControl/>
        <w:suppressAutoHyphens w:val="0"/>
        <w:autoSpaceDE w:val="0"/>
        <w:adjustRightInd w:val="0"/>
        <w:spacing w:after="0"/>
        <w:jc w:val="both"/>
        <w:textAlignment w:val="auto"/>
        <w:rPr>
          <w:rFonts w:ascii="Arial" w:hAnsi="Arial" w:cs="Arial"/>
          <w:sz w:val="20"/>
        </w:rPr>
      </w:pPr>
      <w:r w:rsidRPr="00C10DBB">
        <w:rPr>
          <w:rFonts w:ascii="Arial" w:hAnsi="Arial" w:cs="Arial"/>
          <w:sz w:val="20"/>
        </w:rPr>
        <w:t xml:space="preserve">2. Umieszczenie </w:t>
      </w:r>
      <w:proofErr w:type="spellStart"/>
      <w:r w:rsidRPr="00C10DBB">
        <w:rPr>
          <w:rFonts w:ascii="Arial" w:hAnsi="Arial" w:cs="Arial"/>
          <w:sz w:val="20"/>
        </w:rPr>
        <w:t>roll-up’ów</w:t>
      </w:r>
      <w:proofErr w:type="spellEnd"/>
      <w:r w:rsidRPr="00C10DBB">
        <w:rPr>
          <w:rFonts w:ascii="Arial" w:hAnsi="Arial" w:cs="Arial"/>
          <w:sz w:val="20"/>
        </w:rPr>
        <w:t>, plakatów i innych oznaczeń w miejscach realizacji zlecenia.</w:t>
      </w:r>
    </w:p>
    <w:p w:rsidR="0059361D" w:rsidRDefault="0059361D" w:rsidP="00A667A1">
      <w:pPr>
        <w:widowControl/>
        <w:suppressAutoHyphens w:val="0"/>
        <w:autoSpaceDE w:val="0"/>
        <w:adjustRightInd w:val="0"/>
        <w:spacing w:after="0"/>
        <w:jc w:val="both"/>
        <w:textAlignment w:val="auto"/>
        <w:rPr>
          <w:rFonts w:ascii="Arial Narrow" w:hAnsi="Arial Narrow" w:cs="Arial"/>
          <w:b/>
          <w:bCs/>
          <w:color w:val="000000"/>
          <w:sz w:val="24"/>
          <w:szCs w:val="24"/>
        </w:rPr>
      </w:pPr>
    </w:p>
    <w:p w:rsidR="0059361D" w:rsidRPr="0059361D" w:rsidRDefault="0059361D" w:rsidP="0059361D">
      <w:pPr>
        <w:widowControl/>
        <w:suppressAutoHyphens w:val="0"/>
        <w:autoSpaceDE w:val="0"/>
        <w:adjustRightInd w:val="0"/>
        <w:spacing w:after="0"/>
        <w:jc w:val="both"/>
        <w:textAlignment w:val="auto"/>
        <w:rPr>
          <w:rFonts w:ascii="Arial" w:hAnsi="Arial" w:cs="Arial"/>
          <w:b/>
          <w:bCs/>
          <w:color w:val="000000"/>
          <w:sz w:val="20"/>
          <w:szCs w:val="24"/>
        </w:rPr>
      </w:pPr>
      <w:r w:rsidRPr="0059361D">
        <w:rPr>
          <w:rFonts w:ascii="Arial" w:hAnsi="Arial" w:cs="Arial"/>
          <w:b/>
          <w:bCs/>
          <w:color w:val="000000"/>
          <w:sz w:val="20"/>
          <w:szCs w:val="24"/>
        </w:rPr>
        <w:t>3. Termin wykonania usługi</w:t>
      </w:r>
    </w:p>
    <w:p w:rsidR="0059361D" w:rsidRDefault="0059361D" w:rsidP="0059361D">
      <w:pPr>
        <w:widowControl/>
        <w:suppressAutoHyphens w:val="0"/>
        <w:autoSpaceDE w:val="0"/>
        <w:adjustRightInd w:val="0"/>
        <w:spacing w:after="0"/>
        <w:jc w:val="both"/>
        <w:textAlignment w:val="auto"/>
        <w:rPr>
          <w:rFonts w:ascii="Arial" w:hAnsi="Arial" w:cs="Arial"/>
          <w:bCs/>
          <w:color w:val="000000"/>
          <w:sz w:val="20"/>
          <w:szCs w:val="24"/>
        </w:rPr>
      </w:pPr>
      <w:r w:rsidRPr="0059361D">
        <w:rPr>
          <w:rFonts w:ascii="Arial" w:hAnsi="Arial" w:cs="Arial"/>
          <w:bCs/>
          <w:color w:val="000000"/>
          <w:sz w:val="20"/>
          <w:szCs w:val="24"/>
        </w:rPr>
        <w:t xml:space="preserve">Usługa będzie wykonana w terminie od </w:t>
      </w:r>
      <w:r>
        <w:rPr>
          <w:rFonts w:ascii="Arial" w:hAnsi="Arial" w:cs="Arial"/>
          <w:bCs/>
          <w:color w:val="000000"/>
          <w:sz w:val="20"/>
          <w:szCs w:val="24"/>
        </w:rPr>
        <w:t>24</w:t>
      </w:r>
      <w:r w:rsidRPr="0059361D">
        <w:rPr>
          <w:rFonts w:ascii="Arial" w:hAnsi="Arial" w:cs="Arial"/>
          <w:bCs/>
          <w:color w:val="000000"/>
          <w:sz w:val="20"/>
          <w:szCs w:val="24"/>
        </w:rPr>
        <w:t xml:space="preserve"> maja 2019 do </w:t>
      </w:r>
      <w:r>
        <w:rPr>
          <w:rFonts w:ascii="Arial" w:hAnsi="Arial" w:cs="Arial"/>
          <w:bCs/>
          <w:color w:val="000000"/>
          <w:sz w:val="20"/>
          <w:szCs w:val="24"/>
        </w:rPr>
        <w:t>26</w:t>
      </w:r>
      <w:r w:rsidRPr="0059361D">
        <w:rPr>
          <w:rFonts w:ascii="Arial" w:hAnsi="Arial" w:cs="Arial"/>
          <w:bCs/>
          <w:color w:val="000000"/>
          <w:sz w:val="20"/>
          <w:szCs w:val="24"/>
        </w:rPr>
        <w:t xml:space="preserve"> </w:t>
      </w:r>
      <w:r w:rsidR="006D0DF7">
        <w:rPr>
          <w:rFonts w:ascii="Arial" w:hAnsi="Arial" w:cs="Arial"/>
          <w:bCs/>
          <w:color w:val="000000"/>
          <w:sz w:val="20"/>
          <w:szCs w:val="24"/>
        </w:rPr>
        <w:t>maja</w:t>
      </w:r>
      <w:r w:rsidRPr="0059361D">
        <w:rPr>
          <w:rFonts w:ascii="Arial" w:hAnsi="Arial" w:cs="Arial"/>
          <w:bCs/>
          <w:color w:val="000000"/>
          <w:sz w:val="20"/>
          <w:szCs w:val="24"/>
        </w:rPr>
        <w:t xml:space="preserve"> 2019.</w:t>
      </w:r>
    </w:p>
    <w:p w:rsidR="008A452D" w:rsidRDefault="008A452D" w:rsidP="0059361D">
      <w:pPr>
        <w:widowControl/>
        <w:suppressAutoHyphens w:val="0"/>
        <w:autoSpaceDE w:val="0"/>
        <w:adjustRightInd w:val="0"/>
        <w:spacing w:after="0"/>
        <w:jc w:val="both"/>
        <w:textAlignment w:val="auto"/>
        <w:rPr>
          <w:rFonts w:ascii="Arial" w:hAnsi="Arial" w:cs="Arial"/>
          <w:bCs/>
          <w:color w:val="000000"/>
          <w:sz w:val="20"/>
          <w:szCs w:val="24"/>
        </w:rPr>
      </w:pPr>
    </w:p>
    <w:p w:rsidR="008A452D" w:rsidRPr="004A5A96" w:rsidRDefault="004A5A96" w:rsidP="0059361D">
      <w:pPr>
        <w:widowControl/>
        <w:suppressAutoHyphens w:val="0"/>
        <w:autoSpaceDE w:val="0"/>
        <w:adjustRightInd w:val="0"/>
        <w:spacing w:after="0"/>
        <w:jc w:val="both"/>
        <w:textAlignment w:val="auto"/>
        <w:rPr>
          <w:rFonts w:ascii="Arial" w:hAnsi="Arial" w:cs="Arial"/>
          <w:b/>
          <w:bCs/>
          <w:color w:val="000000"/>
          <w:sz w:val="20"/>
          <w:szCs w:val="24"/>
        </w:rPr>
      </w:pPr>
      <w:r w:rsidRPr="004A5A96">
        <w:rPr>
          <w:rFonts w:ascii="Arial" w:hAnsi="Arial" w:cs="Arial"/>
          <w:b/>
          <w:bCs/>
          <w:color w:val="000000"/>
          <w:sz w:val="20"/>
          <w:szCs w:val="24"/>
        </w:rPr>
        <w:t>4. Warunki udziału w postępowaniu</w:t>
      </w:r>
    </w:p>
    <w:p w:rsidR="008A452D" w:rsidRPr="008A452D" w:rsidRDefault="008A452D" w:rsidP="008A452D">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Wykonawcy ubiegający się o zamówienie muszą spełniać łącznie wymienione niżej warunki udziału w postępowaniu:</w:t>
      </w:r>
    </w:p>
    <w:p w:rsidR="008A452D" w:rsidRPr="008A452D" w:rsidRDefault="008A452D" w:rsidP="008A452D">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1. Dysponować adekwatnym do zamówienia potencjałem technicznym, umożliwiającym przeprowadzenie wszystkich elementów zamówienia</w:t>
      </w:r>
    </w:p>
    <w:p w:rsidR="008A452D" w:rsidRPr="008A452D" w:rsidRDefault="008A452D" w:rsidP="008A452D">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Zamawiający uzna warunek za spełniony, jeżeli Wykonawca będzie dysponował odpowiednim potencjałem technicznym umożliwiającym przeprowadzenie wszystkich elementów zamówienia – weryfikacja na podstawie oświadczenia będącego elementem formularza oferty – załącznik nr 1 do zapytania ofertowego.</w:t>
      </w:r>
    </w:p>
    <w:p w:rsidR="008A452D" w:rsidRPr="008A452D" w:rsidRDefault="008A452D" w:rsidP="008A452D">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2. Posiadać wiedzę i doświadczenie</w:t>
      </w:r>
    </w:p>
    <w:p w:rsidR="0086781B" w:rsidRDefault="008A452D" w:rsidP="008A452D">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 xml:space="preserve">Zamawiający uzna warunek za spełniony, jeśli Wykonawca w okresie ostatnich 12 miesięcy przed upływem terminu składania ofert (a jeżeli okres prowadzenia działalności jest krótszy – w tym okresie), wykaże </w:t>
      </w:r>
      <w:r w:rsidRPr="008A452D">
        <w:rPr>
          <w:rFonts w:ascii="Arial" w:hAnsi="Arial" w:cs="Arial"/>
          <w:bCs/>
          <w:color w:val="000000"/>
          <w:sz w:val="20"/>
          <w:szCs w:val="24"/>
        </w:rPr>
        <w:lastRenderedPageBreak/>
        <w:t xml:space="preserve">należytą realizację min. 3 usług polegających na zapewnienia usługi noclegowej, restauracyjnej i wynajmu </w:t>
      </w:r>
      <w:proofErr w:type="spellStart"/>
      <w:r w:rsidRPr="008A452D">
        <w:rPr>
          <w:rFonts w:ascii="Arial" w:hAnsi="Arial" w:cs="Arial"/>
          <w:bCs/>
          <w:color w:val="000000"/>
          <w:sz w:val="20"/>
          <w:szCs w:val="24"/>
        </w:rPr>
        <w:t>sal</w:t>
      </w:r>
      <w:proofErr w:type="spellEnd"/>
      <w:r w:rsidRPr="008A452D">
        <w:rPr>
          <w:rFonts w:ascii="Arial" w:hAnsi="Arial" w:cs="Arial"/>
          <w:bCs/>
          <w:color w:val="000000"/>
          <w:sz w:val="20"/>
          <w:szCs w:val="24"/>
        </w:rPr>
        <w:t xml:space="preserve"> szkoleniowych dla grupy co najmniej </w:t>
      </w:r>
      <w:r w:rsidR="0086781B">
        <w:rPr>
          <w:rFonts w:ascii="Arial" w:hAnsi="Arial" w:cs="Arial"/>
          <w:bCs/>
          <w:color w:val="000000"/>
          <w:sz w:val="20"/>
          <w:szCs w:val="24"/>
        </w:rPr>
        <w:t>60</w:t>
      </w:r>
      <w:r w:rsidRPr="008A452D">
        <w:rPr>
          <w:rFonts w:ascii="Arial" w:hAnsi="Arial" w:cs="Arial"/>
          <w:bCs/>
          <w:color w:val="000000"/>
          <w:sz w:val="20"/>
          <w:szCs w:val="24"/>
        </w:rPr>
        <w:t xml:space="preserve"> osób każda wraz z dowodami potwierdzającymi, że usługi te zostały wykonane lub są wykonywane należycie – weryfikacja na podstawie oświadczenia stanowiącego załącznik nr 2 do niniejszego zapytania oraz dowodów potwierdzających należyte wykonanie usługi. </w:t>
      </w:r>
    </w:p>
    <w:p w:rsidR="0086781B" w:rsidRDefault="0086781B" w:rsidP="008A452D">
      <w:pPr>
        <w:widowControl/>
        <w:suppressAutoHyphens w:val="0"/>
        <w:autoSpaceDE w:val="0"/>
        <w:adjustRightInd w:val="0"/>
        <w:spacing w:after="0"/>
        <w:jc w:val="both"/>
        <w:textAlignment w:val="auto"/>
        <w:rPr>
          <w:rFonts w:ascii="Arial" w:hAnsi="Arial" w:cs="Arial"/>
          <w:bCs/>
          <w:color w:val="000000"/>
          <w:sz w:val="20"/>
          <w:szCs w:val="24"/>
        </w:rPr>
      </w:pPr>
    </w:p>
    <w:p w:rsidR="008A452D" w:rsidRPr="008A452D" w:rsidRDefault="008A452D" w:rsidP="008A452D">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Dowodami potwierdzającymi należyte wykonanie usługi są:</w:t>
      </w:r>
    </w:p>
    <w:p w:rsidR="008A452D" w:rsidRPr="008A452D" w:rsidRDefault="005060E5" w:rsidP="008A452D">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8A452D" w:rsidRPr="008A452D">
        <w:rPr>
          <w:rFonts w:ascii="Arial" w:hAnsi="Arial" w:cs="Arial"/>
          <w:bCs/>
          <w:color w:val="000000"/>
          <w:sz w:val="20"/>
          <w:szCs w:val="24"/>
        </w:rPr>
        <w:t xml:space="preserve"> referencje, bądź inne dokumenty wystawione przez podmiot, na rzecz którego usługi były wykonywane,</w:t>
      </w:r>
    </w:p>
    <w:p w:rsidR="008A452D" w:rsidRPr="008A452D" w:rsidRDefault="005060E5" w:rsidP="008A452D">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8A452D" w:rsidRPr="008A452D">
        <w:rPr>
          <w:rFonts w:ascii="Arial" w:hAnsi="Arial" w:cs="Arial"/>
          <w:bCs/>
          <w:color w:val="000000"/>
          <w:sz w:val="20"/>
          <w:szCs w:val="24"/>
        </w:rPr>
        <w:t xml:space="preserve"> oświadczenie Wykonawcy, jeżeli z uzasadnionych przyczyn o charakterze obiektywnym Wykonawca nie jest w stanie uzyskać dokumentów, o których mowa w powyżej. Jeżeli Wykonawca składa oświadczenie, zobowiązany jest podać przyczyny braku możliwości uzyskania referencji lub innego dokumentu wystawionego przez podmiot, na rzecz którego usługi były wykonane.</w:t>
      </w:r>
    </w:p>
    <w:p w:rsidR="008A452D" w:rsidRPr="008A452D" w:rsidRDefault="008A452D" w:rsidP="008A452D">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W przypadku Wykonawców wspólnie ubiegających się o zamówienie powyższy warunek musi spełniać co najmniej jeden z Wykonawców samodzielnie.</w:t>
      </w:r>
    </w:p>
    <w:p w:rsidR="000C0402" w:rsidRPr="000C0402" w:rsidRDefault="008A452D" w:rsidP="000C0402">
      <w:pPr>
        <w:widowControl/>
        <w:suppressAutoHyphens w:val="0"/>
        <w:autoSpaceDE w:val="0"/>
        <w:adjustRightInd w:val="0"/>
        <w:spacing w:after="0"/>
        <w:jc w:val="both"/>
        <w:textAlignment w:val="auto"/>
        <w:rPr>
          <w:rFonts w:ascii="Arial" w:hAnsi="Arial" w:cs="Arial"/>
          <w:bCs/>
          <w:color w:val="000000"/>
          <w:sz w:val="20"/>
          <w:szCs w:val="24"/>
        </w:rPr>
      </w:pPr>
      <w:r w:rsidRPr="008A452D">
        <w:rPr>
          <w:rFonts w:ascii="Arial" w:hAnsi="Arial" w:cs="Arial"/>
          <w:bCs/>
          <w:color w:val="000000"/>
          <w:sz w:val="20"/>
          <w:szCs w:val="24"/>
        </w:rPr>
        <w:t>3. Wykonawca nie może być powiązany osobowo lub kapitałowo z Zamawiającym. Przez powiązania kapitałowe lub osobowe rozumie się wzajemne powiązania między beneficjentem lub osobami upoważnionymi do zaciągania zobowiązań w imieniu beneficjenta lub osobami wykonującymi</w:t>
      </w:r>
      <w:r w:rsidR="000C0402">
        <w:rPr>
          <w:rFonts w:ascii="Arial" w:hAnsi="Arial" w:cs="Arial"/>
          <w:bCs/>
          <w:color w:val="000000"/>
          <w:sz w:val="20"/>
          <w:szCs w:val="24"/>
        </w:rPr>
        <w:t xml:space="preserve"> </w:t>
      </w:r>
      <w:r w:rsidR="000C0402" w:rsidRPr="000C0402">
        <w:rPr>
          <w:rFonts w:ascii="Arial" w:hAnsi="Arial" w:cs="Arial"/>
          <w:bCs/>
          <w:color w:val="000000"/>
          <w:sz w:val="20"/>
          <w:szCs w:val="24"/>
        </w:rPr>
        <w:t>w imieniu beneficjenta czynności związane z przeprowadzeniem procedury wyboru Wykonawcy a Wykonawcą, polegające w szczególności na:</w:t>
      </w:r>
    </w:p>
    <w:p w:rsidR="000C0402" w:rsidRPr="000C0402" w:rsidRDefault="000C0402" w:rsidP="000C0402">
      <w:pPr>
        <w:widowControl/>
        <w:suppressAutoHyphens w:val="0"/>
        <w:autoSpaceDE w:val="0"/>
        <w:adjustRightInd w:val="0"/>
        <w:spacing w:after="0"/>
        <w:jc w:val="both"/>
        <w:textAlignment w:val="auto"/>
        <w:rPr>
          <w:rFonts w:ascii="Arial" w:hAnsi="Arial" w:cs="Arial"/>
          <w:bCs/>
          <w:color w:val="000000"/>
          <w:sz w:val="20"/>
          <w:szCs w:val="24"/>
        </w:rPr>
      </w:pPr>
      <w:r w:rsidRPr="000C0402">
        <w:rPr>
          <w:rFonts w:ascii="Arial" w:hAnsi="Arial" w:cs="Arial"/>
          <w:bCs/>
          <w:color w:val="000000"/>
          <w:sz w:val="20"/>
          <w:szCs w:val="24"/>
        </w:rPr>
        <w:t>a) uczestniczeniu w spółce jako wspólnik spółki cywilnej lub spółki osobowej,</w:t>
      </w:r>
    </w:p>
    <w:p w:rsidR="000C0402" w:rsidRPr="000C0402" w:rsidRDefault="000C0402" w:rsidP="000C0402">
      <w:pPr>
        <w:widowControl/>
        <w:suppressAutoHyphens w:val="0"/>
        <w:autoSpaceDE w:val="0"/>
        <w:adjustRightInd w:val="0"/>
        <w:spacing w:after="0"/>
        <w:jc w:val="both"/>
        <w:textAlignment w:val="auto"/>
        <w:rPr>
          <w:rFonts w:ascii="Arial" w:hAnsi="Arial" w:cs="Arial"/>
          <w:bCs/>
          <w:color w:val="000000"/>
          <w:sz w:val="20"/>
          <w:szCs w:val="24"/>
        </w:rPr>
      </w:pPr>
      <w:r w:rsidRPr="000C0402">
        <w:rPr>
          <w:rFonts w:ascii="Arial" w:hAnsi="Arial" w:cs="Arial"/>
          <w:bCs/>
          <w:color w:val="000000"/>
          <w:sz w:val="20"/>
          <w:szCs w:val="24"/>
        </w:rPr>
        <w:t>b) posiadaniu co najmniej 10% udziałów lub akcji, o ile niższy próg nie wynika z przepisów prawa lub nie został określony przez IZ PO,</w:t>
      </w:r>
    </w:p>
    <w:p w:rsidR="000C0402" w:rsidRPr="000C0402" w:rsidRDefault="000C0402" w:rsidP="000C0402">
      <w:pPr>
        <w:widowControl/>
        <w:suppressAutoHyphens w:val="0"/>
        <w:autoSpaceDE w:val="0"/>
        <w:adjustRightInd w:val="0"/>
        <w:spacing w:after="0"/>
        <w:jc w:val="both"/>
        <w:textAlignment w:val="auto"/>
        <w:rPr>
          <w:rFonts w:ascii="Arial" w:hAnsi="Arial" w:cs="Arial"/>
          <w:bCs/>
          <w:color w:val="000000"/>
          <w:sz w:val="20"/>
          <w:szCs w:val="24"/>
        </w:rPr>
      </w:pPr>
      <w:r w:rsidRPr="000C0402">
        <w:rPr>
          <w:rFonts w:ascii="Arial" w:hAnsi="Arial" w:cs="Arial"/>
          <w:bCs/>
          <w:color w:val="000000"/>
          <w:sz w:val="20"/>
          <w:szCs w:val="24"/>
        </w:rPr>
        <w:t>c) pełnieniu funkcji członka organu nadzorczego lub zarządzającego, prokurenta, pełnomocnika,</w:t>
      </w:r>
    </w:p>
    <w:p w:rsidR="000C0402" w:rsidRPr="000C0402" w:rsidRDefault="000C0402" w:rsidP="000C0402">
      <w:pPr>
        <w:widowControl/>
        <w:suppressAutoHyphens w:val="0"/>
        <w:autoSpaceDE w:val="0"/>
        <w:adjustRightInd w:val="0"/>
        <w:spacing w:after="0"/>
        <w:jc w:val="both"/>
        <w:textAlignment w:val="auto"/>
        <w:rPr>
          <w:rFonts w:ascii="Arial" w:hAnsi="Arial" w:cs="Arial"/>
          <w:bCs/>
          <w:color w:val="000000"/>
          <w:sz w:val="20"/>
          <w:szCs w:val="24"/>
        </w:rPr>
      </w:pPr>
      <w:r w:rsidRPr="000C0402">
        <w:rPr>
          <w:rFonts w:ascii="Arial" w:hAnsi="Arial" w:cs="Arial"/>
          <w:bCs/>
          <w:color w:val="000000"/>
          <w:sz w:val="20"/>
          <w:szCs w:val="24"/>
        </w:rPr>
        <w:t>d) pozostawaniu w związku małżeńskim, w stosunku pokrewieństwa lub powinowactwa w linii prostej, pokrewieństwa drugiego stopnia lub powinowactwa drugiego stopnia w linii bocznej lub w stosunku przysposobienia, opieki lub kurateli.</w:t>
      </w:r>
    </w:p>
    <w:p w:rsidR="008A452D" w:rsidRPr="0059361D" w:rsidRDefault="000C0402" w:rsidP="000C0402">
      <w:pPr>
        <w:widowControl/>
        <w:suppressAutoHyphens w:val="0"/>
        <w:autoSpaceDE w:val="0"/>
        <w:adjustRightInd w:val="0"/>
        <w:spacing w:after="0"/>
        <w:jc w:val="both"/>
        <w:textAlignment w:val="auto"/>
        <w:rPr>
          <w:rFonts w:ascii="Arial" w:hAnsi="Arial" w:cs="Arial"/>
          <w:bCs/>
          <w:color w:val="000000"/>
          <w:sz w:val="20"/>
          <w:szCs w:val="24"/>
        </w:rPr>
      </w:pPr>
      <w:r w:rsidRPr="000C0402">
        <w:rPr>
          <w:rFonts w:ascii="Arial" w:hAnsi="Arial" w:cs="Arial"/>
          <w:bCs/>
          <w:color w:val="000000"/>
          <w:sz w:val="20"/>
          <w:szCs w:val="24"/>
        </w:rPr>
        <w:t>Zamawiający uzna warunek za spełniony, jeżeli Wykonawca nie będzie powiązany osobowo lub kapitałowo z Zamawiającym – weryfikacja na postawie oświadczenia stanowiącego załącznik nr 3 do niniejszego zapytania. W sytuacji wystąpienia powiązania Wykonawca będzie podlegał wykluczeniu z postępowania.</w:t>
      </w:r>
    </w:p>
    <w:p w:rsidR="0059361D" w:rsidRDefault="0059361D" w:rsidP="0059361D">
      <w:pPr>
        <w:widowControl/>
        <w:suppressAutoHyphens w:val="0"/>
        <w:autoSpaceDE w:val="0"/>
        <w:adjustRightInd w:val="0"/>
        <w:spacing w:after="0"/>
        <w:jc w:val="both"/>
        <w:textAlignment w:val="auto"/>
        <w:rPr>
          <w:rFonts w:ascii="Arial Narrow" w:hAnsi="Arial Narrow" w:cs="Arial"/>
          <w:b/>
          <w:bCs/>
          <w:color w:val="000000"/>
          <w:sz w:val="24"/>
          <w:szCs w:val="24"/>
        </w:rPr>
      </w:pPr>
    </w:p>
    <w:p w:rsidR="000F2BF9" w:rsidRPr="000F2BF9" w:rsidRDefault="000F2BF9" w:rsidP="000F2BF9">
      <w:pPr>
        <w:widowControl/>
        <w:suppressAutoHyphens w:val="0"/>
        <w:autoSpaceDE w:val="0"/>
        <w:adjustRightInd w:val="0"/>
        <w:spacing w:after="0"/>
        <w:jc w:val="both"/>
        <w:textAlignment w:val="auto"/>
        <w:rPr>
          <w:rFonts w:ascii="Arial" w:hAnsi="Arial" w:cs="Arial"/>
          <w:b/>
          <w:bCs/>
          <w:color w:val="000000"/>
          <w:sz w:val="20"/>
          <w:szCs w:val="24"/>
        </w:rPr>
      </w:pPr>
      <w:r w:rsidRPr="000F2BF9">
        <w:rPr>
          <w:rFonts w:ascii="Arial" w:hAnsi="Arial" w:cs="Arial"/>
          <w:b/>
          <w:bCs/>
          <w:color w:val="000000"/>
          <w:sz w:val="20"/>
          <w:szCs w:val="24"/>
        </w:rPr>
        <w:t>5. Waluta, w jakiej będą prowadzone rozliczenia związane z realizacją niniejszego zapytania ofertowego:</w:t>
      </w:r>
    </w:p>
    <w:p w:rsidR="000C0402"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0F2BF9">
        <w:rPr>
          <w:rFonts w:ascii="Arial" w:hAnsi="Arial" w:cs="Arial"/>
          <w:bCs/>
          <w:color w:val="000000"/>
          <w:sz w:val="20"/>
          <w:szCs w:val="24"/>
        </w:rPr>
        <w:t>Cena oferty zostanie podana przez wnioskodawcę w PLN.</w:t>
      </w:r>
    </w:p>
    <w:p w:rsidR="000F2BF9"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p>
    <w:p w:rsidR="000F2BF9" w:rsidRPr="000F2BF9" w:rsidRDefault="000F2BF9" w:rsidP="000F2BF9">
      <w:pPr>
        <w:widowControl/>
        <w:suppressAutoHyphens w:val="0"/>
        <w:autoSpaceDE w:val="0"/>
        <w:adjustRightInd w:val="0"/>
        <w:spacing w:after="0"/>
        <w:jc w:val="both"/>
        <w:textAlignment w:val="auto"/>
        <w:rPr>
          <w:rFonts w:ascii="Arial" w:hAnsi="Arial" w:cs="Arial"/>
          <w:b/>
          <w:bCs/>
          <w:color w:val="000000"/>
          <w:sz w:val="20"/>
          <w:szCs w:val="24"/>
        </w:rPr>
      </w:pPr>
      <w:r w:rsidRPr="000F2BF9">
        <w:rPr>
          <w:rFonts w:ascii="Arial" w:hAnsi="Arial" w:cs="Arial"/>
          <w:b/>
          <w:bCs/>
          <w:color w:val="000000"/>
          <w:sz w:val="20"/>
          <w:szCs w:val="24"/>
        </w:rPr>
        <w:t>6. Dane osobowe</w:t>
      </w:r>
    </w:p>
    <w:p w:rsidR="000F2BF9" w:rsidRPr="000F2BF9"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0F2BF9">
        <w:rPr>
          <w:rFonts w:ascii="Arial" w:hAnsi="Arial" w:cs="Arial"/>
          <w:bCs/>
          <w:color w:val="000000"/>
          <w:sz w:val="20"/>
          <w:szCs w:val="24"/>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z 04.05.2016, str.1), dalej „RODO”) informujemy, że:</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 xml:space="preserve">- </w:t>
      </w:r>
      <w:r w:rsidR="000F2BF9" w:rsidRPr="000F2BF9">
        <w:rPr>
          <w:rFonts w:ascii="Arial" w:hAnsi="Arial" w:cs="Arial"/>
          <w:bCs/>
          <w:color w:val="000000"/>
          <w:sz w:val="20"/>
          <w:szCs w:val="24"/>
        </w:rPr>
        <w:t>Administratorem Pani/Pana danych osobowych jest Stowarzyszenie Wspierania Działań Na Rzecz Osób Potrzebujących Pomocy DROGA, ul. Niepodległości 19</w:t>
      </w:r>
      <w:r w:rsidR="000F2BF9">
        <w:rPr>
          <w:rFonts w:ascii="Arial" w:hAnsi="Arial" w:cs="Arial"/>
          <w:bCs/>
          <w:color w:val="000000"/>
          <w:sz w:val="20"/>
          <w:szCs w:val="24"/>
        </w:rPr>
        <w:t xml:space="preserve">, </w:t>
      </w:r>
      <w:r w:rsidR="000F2BF9" w:rsidRPr="000F2BF9">
        <w:rPr>
          <w:rFonts w:ascii="Arial" w:hAnsi="Arial" w:cs="Arial"/>
          <w:bCs/>
          <w:color w:val="000000"/>
          <w:sz w:val="20"/>
          <w:szCs w:val="24"/>
        </w:rPr>
        <w:t>11-015 Olsztynek (telefo</w:t>
      </w:r>
      <w:r w:rsidR="000F2BF9">
        <w:rPr>
          <w:rFonts w:ascii="Arial" w:hAnsi="Arial" w:cs="Arial"/>
          <w:bCs/>
          <w:color w:val="000000"/>
          <w:sz w:val="20"/>
          <w:szCs w:val="24"/>
        </w:rPr>
        <w:t xml:space="preserve">n: </w:t>
      </w:r>
      <w:r w:rsidR="00EF1FB0" w:rsidRPr="00EF1FB0">
        <w:rPr>
          <w:rFonts w:ascii="Arial" w:hAnsi="Arial" w:cs="Arial"/>
          <w:bCs/>
          <w:color w:val="000000"/>
          <w:sz w:val="20"/>
          <w:szCs w:val="24"/>
        </w:rPr>
        <w:t>89 519-44-16</w:t>
      </w:r>
      <w:r w:rsidR="000F2BF9">
        <w:rPr>
          <w:rFonts w:ascii="Arial" w:hAnsi="Arial" w:cs="Arial"/>
          <w:bCs/>
          <w:color w:val="000000"/>
          <w:sz w:val="20"/>
          <w:szCs w:val="24"/>
        </w:rPr>
        <w:t>, adres e-mail: drogaolsztynek</w:t>
      </w:r>
      <w:r w:rsidR="000F2BF9" w:rsidRPr="000F2BF9">
        <w:rPr>
          <w:rFonts w:ascii="Arial" w:hAnsi="Arial" w:cs="Arial"/>
          <w:bCs/>
          <w:color w:val="000000"/>
          <w:sz w:val="20"/>
          <w:szCs w:val="24"/>
        </w:rPr>
        <w:t>@</w:t>
      </w:r>
      <w:r w:rsidR="000F2BF9">
        <w:rPr>
          <w:rFonts w:ascii="Arial" w:hAnsi="Arial" w:cs="Arial"/>
          <w:bCs/>
          <w:color w:val="000000"/>
          <w:sz w:val="20"/>
          <w:szCs w:val="24"/>
        </w:rPr>
        <w:t>gmail</w:t>
      </w:r>
      <w:r w:rsidR="000F2BF9" w:rsidRPr="000F2BF9">
        <w:rPr>
          <w:rFonts w:ascii="Arial" w:hAnsi="Arial" w:cs="Arial"/>
          <w:bCs/>
          <w:color w:val="000000"/>
          <w:sz w:val="20"/>
          <w:szCs w:val="24"/>
        </w:rPr>
        <w:t>.pl, adres strony internetowej: www.</w:t>
      </w:r>
      <w:r w:rsidR="000F2BF9">
        <w:rPr>
          <w:rFonts w:ascii="Arial" w:hAnsi="Arial" w:cs="Arial"/>
          <w:bCs/>
          <w:color w:val="000000"/>
          <w:sz w:val="20"/>
          <w:szCs w:val="24"/>
        </w:rPr>
        <w:t>stowarzyszeniedroga</w:t>
      </w:r>
      <w:r w:rsidR="000F2BF9" w:rsidRPr="000F2BF9">
        <w:rPr>
          <w:rFonts w:ascii="Arial" w:hAnsi="Arial" w:cs="Arial"/>
          <w:bCs/>
          <w:color w:val="000000"/>
          <w:sz w:val="20"/>
          <w:szCs w:val="24"/>
        </w:rPr>
        <w:t>.</w:t>
      </w:r>
      <w:r w:rsidR="000F2BF9">
        <w:rPr>
          <w:rFonts w:ascii="Arial" w:hAnsi="Arial" w:cs="Arial"/>
          <w:bCs/>
          <w:color w:val="000000"/>
          <w:sz w:val="20"/>
          <w:szCs w:val="24"/>
        </w:rPr>
        <w:t>com.</w:t>
      </w:r>
      <w:r w:rsidR="000F2BF9" w:rsidRPr="000F2BF9">
        <w:rPr>
          <w:rFonts w:ascii="Arial" w:hAnsi="Arial" w:cs="Arial"/>
          <w:bCs/>
          <w:color w:val="000000"/>
          <w:sz w:val="20"/>
          <w:szCs w:val="24"/>
        </w:rPr>
        <w:t>pl).</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Pani/Pana dane osobowe przetwarzane będą na podstawie art. 6 ust. 1 lit. c RODO w celu związanym z postępowaniem o udzielenie zamówienia publicznego prowadzonego w try</w:t>
      </w:r>
      <w:r w:rsidR="000F2BF9">
        <w:rPr>
          <w:rFonts w:ascii="Arial" w:hAnsi="Arial" w:cs="Arial"/>
          <w:bCs/>
          <w:color w:val="000000"/>
          <w:sz w:val="20"/>
          <w:szCs w:val="24"/>
        </w:rPr>
        <w:t>bie zapytania ofertowego numer 16</w:t>
      </w:r>
      <w:r w:rsidR="000F2BF9" w:rsidRPr="000F2BF9">
        <w:rPr>
          <w:rFonts w:ascii="Arial" w:hAnsi="Arial" w:cs="Arial"/>
          <w:bCs/>
          <w:color w:val="000000"/>
          <w:sz w:val="20"/>
          <w:szCs w:val="24"/>
        </w:rPr>
        <w:t>/</w:t>
      </w:r>
      <w:r w:rsidR="000F2BF9">
        <w:rPr>
          <w:rFonts w:ascii="Arial" w:hAnsi="Arial" w:cs="Arial"/>
          <w:bCs/>
          <w:color w:val="000000"/>
          <w:sz w:val="20"/>
          <w:szCs w:val="24"/>
        </w:rPr>
        <w:t>ZO</w:t>
      </w:r>
      <w:r w:rsidR="000F2BF9" w:rsidRPr="000F2BF9">
        <w:rPr>
          <w:rFonts w:ascii="Arial" w:hAnsi="Arial" w:cs="Arial"/>
          <w:bCs/>
          <w:color w:val="000000"/>
          <w:sz w:val="20"/>
          <w:szCs w:val="24"/>
        </w:rPr>
        <w:t xml:space="preserve">/2019 z dnia </w:t>
      </w:r>
      <w:r w:rsidR="000F2BF9">
        <w:rPr>
          <w:rFonts w:ascii="Arial" w:hAnsi="Arial" w:cs="Arial"/>
          <w:bCs/>
          <w:color w:val="000000"/>
          <w:sz w:val="20"/>
          <w:szCs w:val="24"/>
        </w:rPr>
        <w:t>19</w:t>
      </w:r>
      <w:r w:rsidR="000F2BF9" w:rsidRPr="000F2BF9">
        <w:rPr>
          <w:rFonts w:ascii="Arial" w:hAnsi="Arial" w:cs="Arial"/>
          <w:bCs/>
          <w:color w:val="000000"/>
          <w:sz w:val="20"/>
          <w:szCs w:val="24"/>
        </w:rPr>
        <w:t xml:space="preserve">.04.2019 dotyczące zapewnienia usługi noclegowej, usługi restauracyjnej i wynajmu </w:t>
      </w:r>
      <w:proofErr w:type="spellStart"/>
      <w:r w:rsidR="000F2BF9" w:rsidRPr="000F2BF9">
        <w:rPr>
          <w:rFonts w:ascii="Arial" w:hAnsi="Arial" w:cs="Arial"/>
          <w:bCs/>
          <w:color w:val="000000"/>
          <w:sz w:val="20"/>
          <w:szCs w:val="24"/>
        </w:rPr>
        <w:t>sal</w:t>
      </w:r>
      <w:proofErr w:type="spellEnd"/>
      <w:r w:rsidR="000F2BF9" w:rsidRPr="000F2BF9">
        <w:rPr>
          <w:rFonts w:ascii="Arial" w:hAnsi="Arial" w:cs="Arial"/>
          <w:bCs/>
          <w:color w:val="000000"/>
          <w:sz w:val="20"/>
          <w:szCs w:val="24"/>
        </w:rPr>
        <w:t xml:space="preserve"> szkoleniowych finansowane ze środków Unii Europejskiej w ramach Europejskiego Funduszu Społecznego w oparciu o projekt „Nowa droga - nowe szanse. Program aktywizacji usług lokalnych dla mieszkańców gminy Olsztynek” realizowany w ramach Regionalnego Programu Operacyjnego Województwa Warmińsko-Mazurskiego na lata 2014-2020.</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Odbiorcami Pani/Pana danych osobowych będą osoby lub podmioty, którym udostępniona zostanie dokumentacja postępowania ofertowego, prowadzonego w trybie zasady konkurencyjności.</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Pani/Pana dane osobowe w celach archiwizacyjnych będą przechowywane przez okres realizacji, trwałości oraz okres przechowywania dokumentacji związanej z realizacją projektu.</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Pani/Pana dane osobowe nie będą przetwarzane w sposób zautomatyzowany i nie będą̨ profilowane.</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Obowiązek podania przez Panią̨/Pana danych osobowych bezpośrednio Pani/Pana dotyczących jest wymogiem związanym z udziałem w postępowaniu o udzielenie zamówienia publicznego prowadzonego w oparciu o zasadę konkurencyjności, w przypadku niepodania danych niemożliwe jest zawarcie umowy,</w:t>
      </w:r>
    </w:p>
    <w:p w:rsidR="000F2BF9" w:rsidRPr="000F2BF9"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0F2BF9">
        <w:rPr>
          <w:rFonts w:ascii="Arial" w:hAnsi="Arial" w:cs="Arial"/>
          <w:bCs/>
          <w:color w:val="000000"/>
          <w:sz w:val="20"/>
          <w:szCs w:val="24"/>
        </w:rPr>
        <w:lastRenderedPageBreak/>
        <w:t>Posiada Pani/Pan:</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na podstawie art. 15 RODO prawo dostępu do danych osobowych Pani/Pana dotyczących,</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na podstawie art. 16 RODO prawo do sprostowania Pani/Pana danych osobowych,</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na podstawie art. 18 RODO prawo żądania od administratora ograniczenia przetwarzania danych osobowych z zastrzeżeniem przypadków, o których mowa w art. 18 ust. 2 RODO,</w:t>
      </w:r>
      <w:r w:rsidR="00401D21">
        <w:rPr>
          <w:rFonts w:ascii="Arial" w:hAnsi="Arial" w:cs="Arial"/>
          <w:bCs/>
          <w:color w:val="000000"/>
          <w:sz w:val="20"/>
          <w:szCs w:val="24"/>
        </w:rPr>
        <w:t xml:space="preserve"> </w:t>
      </w:r>
      <w:r w:rsidR="000F2BF9" w:rsidRPr="000F2BF9">
        <w:rPr>
          <w:rFonts w:ascii="Arial" w:hAnsi="Arial" w:cs="Arial"/>
          <w:bCs/>
          <w:color w:val="000000"/>
          <w:sz w:val="20"/>
          <w:szCs w:val="24"/>
        </w:rPr>
        <w:t>Projekt „</w:t>
      </w:r>
      <w:r w:rsidR="00401D21" w:rsidRPr="00401D21">
        <w:rPr>
          <w:rFonts w:ascii="Arial" w:hAnsi="Arial" w:cs="Arial"/>
          <w:bCs/>
          <w:color w:val="000000"/>
          <w:sz w:val="20"/>
          <w:szCs w:val="24"/>
        </w:rPr>
        <w:t>Nowa droga - nowe szanse. Program aktywizacji usług lokalnych dla mieszkańców gminy Olsztynek</w:t>
      </w:r>
      <w:r w:rsidR="000F2BF9" w:rsidRPr="000F2BF9">
        <w:rPr>
          <w:rFonts w:ascii="Arial" w:hAnsi="Arial" w:cs="Arial"/>
          <w:bCs/>
          <w:color w:val="000000"/>
          <w:sz w:val="20"/>
          <w:szCs w:val="24"/>
        </w:rPr>
        <w:t xml:space="preserve">” realizowany jest przez </w:t>
      </w:r>
      <w:r w:rsidR="00401D21" w:rsidRPr="00401D21">
        <w:rPr>
          <w:rFonts w:ascii="Arial" w:hAnsi="Arial" w:cs="Arial"/>
          <w:bCs/>
          <w:color w:val="000000"/>
          <w:sz w:val="20"/>
          <w:szCs w:val="24"/>
        </w:rPr>
        <w:t>Stowarzyszenie Wspierania Działań Na Rzecz Osób Potrzebujących Pomocy DROGA</w:t>
      </w:r>
      <w:r w:rsidR="000F2BF9" w:rsidRPr="000F2BF9">
        <w:rPr>
          <w:rFonts w:ascii="Arial" w:hAnsi="Arial" w:cs="Arial"/>
          <w:bCs/>
          <w:color w:val="000000"/>
          <w:sz w:val="20"/>
          <w:szCs w:val="24"/>
        </w:rPr>
        <w:t xml:space="preserve"> i współfinansowany jest ze środków Unii Europejskiej w ramach Europejskiego Funduszu Społecznego</w:t>
      </w:r>
    </w:p>
    <w:p w:rsidR="00401D21"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prawo do wniesienia skargi do Prezesa Urzędu Ochrony Danych Osobowych, gdy uzna Pani/Pan, że przetwarzanie danych osobowych Pani/Pana dot</w:t>
      </w:r>
      <w:r w:rsidR="00401D21">
        <w:rPr>
          <w:rFonts w:ascii="Arial" w:hAnsi="Arial" w:cs="Arial"/>
          <w:bCs/>
          <w:color w:val="000000"/>
          <w:sz w:val="20"/>
          <w:szCs w:val="24"/>
        </w:rPr>
        <w:t>yczących narusza przepisy RODO.</w:t>
      </w:r>
    </w:p>
    <w:p w:rsidR="00401D21" w:rsidRDefault="00401D21" w:rsidP="000F2BF9">
      <w:pPr>
        <w:widowControl/>
        <w:suppressAutoHyphens w:val="0"/>
        <w:autoSpaceDE w:val="0"/>
        <w:adjustRightInd w:val="0"/>
        <w:spacing w:after="0"/>
        <w:jc w:val="both"/>
        <w:textAlignment w:val="auto"/>
        <w:rPr>
          <w:rFonts w:ascii="Arial" w:hAnsi="Arial" w:cs="Arial"/>
          <w:bCs/>
          <w:color w:val="000000"/>
          <w:sz w:val="20"/>
          <w:szCs w:val="24"/>
        </w:rPr>
      </w:pPr>
    </w:p>
    <w:p w:rsidR="000F2BF9" w:rsidRPr="000F2BF9"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0F2BF9">
        <w:rPr>
          <w:rFonts w:ascii="Arial" w:hAnsi="Arial" w:cs="Arial"/>
          <w:bCs/>
          <w:color w:val="000000"/>
          <w:sz w:val="20"/>
          <w:szCs w:val="24"/>
        </w:rPr>
        <w:t>Nie przysługuje Pani/Panu:</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w związku z art. 17 ust. 3 lit. b, d lub e RODO prawo do usunięcia danych osobowych,</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prawo do przenoszenia danych osobowych, o którym mowa w art. 20 RODO,</w:t>
      </w:r>
    </w:p>
    <w:p w:rsidR="000F2BF9" w:rsidRPr="000F2BF9"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0F2BF9">
        <w:rPr>
          <w:rFonts w:ascii="Arial" w:hAnsi="Arial" w:cs="Arial"/>
          <w:bCs/>
          <w:color w:val="000000"/>
          <w:sz w:val="20"/>
          <w:szCs w:val="24"/>
        </w:rPr>
        <w:t xml:space="preserve"> na podstawie art. 21 RODO prawo sprzeciwu, wobec przetwarzania danych osobowych, gdyż podstawą prawną przetwarzania Pani/Pana danych osobowych jest art. 6 ust. 1 lit. c RODO.</w:t>
      </w:r>
    </w:p>
    <w:p w:rsidR="000C0402" w:rsidRDefault="000C0402" w:rsidP="0059361D">
      <w:pPr>
        <w:widowControl/>
        <w:suppressAutoHyphens w:val="0"/>
        <w:autoSpaceDE w:val="0"/>
        <w:adjustRightInd w:val="0"/>
        <w:spacing w:after="0"/>
        <w:jc w:val="both"/>
        <w:textAlignment w:val="auto"/>
        <w:rPr>
          <w:rFonts w:ascii="Arial Narrow" w:hAnsi="Arial Narrow" w:cs="Arial"/>
          <w:b/>
          <w:bCs/>
          <w:color w:val="000000"/>
          <w:sz w:val="24"/>
          <w:szCs w:val="24"/>
        </w:rPr>
      </w:pPr>
    </w:p>
    <w:p w:rsidR="000F2BF9" w:rsidRPr="007F24A3" w:rsidRDefault="000F2BF9" w:rsidP="000F2BF9">
      <w:pPr>
        <w:widowControl/>
        <w:suppressAutoHyphens w:val="0"/>
        <w:autoSpaceDE w:val="0"/>
        <w:adjustRightInd w:val="0"/>
        <w:spacing w:after="0"/>
        <w:jc w:val="both"/>
        <w:textAlignment w:val="auto"/>
        <w:rPr>
          <w:rFonts w:ascii="Arial" w:hAnsi="Arial" w:cs="Arial"/>
          <w:b/>
          <w:bCs/>
          <w:color w:val="000000"/>
          <w:sz w:val="20"/>
          <w:szCs w:val="24"/>
        </w:rPr>
      </w:pPr>
      <w:r w:rsidRPr="007F24A3">
        <w:rPr>
          <w:rFonts w:ascii="Arial" w:hAnsi="Arial" w:cs="Arial"/>
          <w:b/>
          <w:bCs/>
          <w:color w:val="000000"/>
          <w:sz w:val="20"/>
          <w:szCs w:val="24"/>
        </w:rPr>
        <w:t>7. Opis sposobu przygotowania oferty:</w:t>
      </w:r>
    </w:p>
    <w:p w:rsidR="005060E5" w:rsidRPr="003C15EE"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1. Wymagania podstawowe:</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a) Każdy Wykonawca może złożyć tylko jedną ofertę, sam lub jako reprezentant spółki czy konsorcjum. Złożenie więcej niż jednej oferty przez jednego Wykonawcę spowoduje odrzucenie wszystkich jego ofert.</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b) Zamawiający nie dopuszcza składania ofert częściowych.</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c) Zamawiający nie dopuszcza składania ofert wariantowych.</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d) Oferta oraz wszelkie załączniki muszą być podpisane przez osoby upoważnione do reprezentowania Wykonawcy. W przypadku, gdy oferta jest podpisana przez inną osobę niż przedstawiciel/e prawny/i Wykonawcy, do oferty należy dołączyć oryginał lub poświadczoną za zgodność z oryginałem kopię stosownego pełnomocnictwa wystawionego przez osoby do tego upoważnione.</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e) Jeżeli osoba/-y podpisująca/-e działa/-ją na podstawie pełnomocnictwa, pełnomocnictwo to musi w swojej treści jednoznacznie wskazywać uprawnienie do podpisania oferty. Pełnomocnictwo to w oryginale lub kopii poświadczonej za zgodność z oryginałem musi zostać dołączone do oferty.</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f) Wzory dokumentów dołączonych do niniejszego zapytania powinny zostać wypełnione przez Wykonawcę i dołączone do oferty, bądź też przygotowane przez Wykonawcę w formie zgodnej z niniejszym zapytaniem.</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g) W przypadku, gdy informacje zawarte w ofercie stanowią tajemnicę przedsiębiorstwa w rozumieniu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Zgonie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w:t>
      </w:r>
      <w:r w:rsidRPr="003C15EE">
        <w:rPr>
          <w:rFonts w:ascii="Arial Narrow" w:hAnsi="Arial Narrow" w:cs="Arial"/>
          <w:bCs/>
          <w:color w:val="000000"/>
          <w:sz w:val="20"/>
          <w:szCs w:val="24"/>
        </w:rPr>
        <w:t xml:space="preserve"> </w:t>
      </w:r>
      <w:r w:rsidRPr="003C15EE">
        <w:rPr>
          <w:rFonts w:ascii="Arial" w:hAnsi="Arial" w:cs="Arial"/>
          <w:bCs/>
          <w:color w:val="000000"/>
          <w:sz w:val="20"/>
          <w:szCs w:val="24"/>
        </w:rPr>
        <w:t>do oferty pisemne uzasadnienie odnośnie charakteru zastrzeżonych w niej informacji wraz ze wskazaniem działań podjętych celem zastrzeżenia tych informacji. Uzasadnienie powinno dowodzić, że zastrzeżona informacja w myśl powołanego powyżej przepisu:</w:t>
      </w:r>
    </w:p>
    <w:p w:rsidR="000F2BF9" w:rsidRPr="003C15EE"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3C15EE">
        <w:rPr>
          <w:rFonts w:ascii="Arial" w:hAnsi="Arial" w:cs="Arial"/>
          <w:bCs/>
          <w:color w:val="000000"/>
          <w:sz w:val="20"/>
          <w:szCs w:val="24"/>
        </w:rPr>
        <w:t xml:space="preserve"> ma charakter techniczny, technologiczny lub organizacyjny przedsiębiorstwa,</w:t>
      </w:r>
    </w:p>
    <w:p w:rsidR="000F2BF9" w:rsidRPr="003C15EE"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3C15EE">
        <w:rPr>
          <w:rFonts w:ascii="Arial" w:hAnsi="Arial" w:cs="Arial"/>
          <w:bCs/>
          <w:color w:val="000000"/>
          <w:sz w:val="20"/>
          <w:szCs w:val="24"/>
        </w:rPr>
        <w:t xml:space="preserve"> nie została ujawniona do wiadomości publicznej,</w:t>
      </w:r>
    </w:p>
    <w:p w:rsidR="000F2BF9" w:rsidRPr="003C15EE" w:rsidRDefault="005060E5" w:rsidP="000F2BF9">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0F2BF9" w:rsidRPr="003C15EE">
        <w:rPr>
          <w:rFonts w:ascii="Arial" w:hAnsi="Arial" w:cs="Arial"/>
          <w:bCs/>
          <w:color w:val="000000"/>
          <w:sz w:val="20"/>
          <w:szCs w:val="24"/>
        </w:rPr>
        <w:t xml:space="preserve"> podjęto w stosunku do niej niezbędne działania w celu zachowania poufności.</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Zaleca się, aby uzasadnienie o którym mowa powyżej było sformułowane w sposób umożliwiający jego udostępnienie pozostałym uczestnikom postępowania, w przypadku uznania przez Zamawiającego zasadności tego zastrzeżenia. Zaleca się również, aby informacje stanowiące tajemnicę przedsiębiorstwa były trwale spięte i oddzielone od pozostałej (jawnej) części oferty.</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h) Wykonawca ponosi wszelkie koszty związane z przygotowaniem i złożeniem oferty. Zamawiający nie przewiduje zwrotu kosztów udziału w postępowaniu.</w:t>
      </w:r>
    </w:p>
    <w:p w:rsidR="000F2BF9" w:rsidRPr="003C15EE" w:rsidRDefault="000F2BF9" w:rsidP="000F2BF9">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 xml:space="preserve">i) Wykonawca w toku postępowania może zwracać się z pytaniami o wyjaśnienie niniejszego zapytania. Odpowiedź zostanie wysłana do Wykonawcy zadającego pytanie oraz zamieszczona na stronie internetowej </w:t>
      </w:r>
      <w:r w:rsidRPr="003C15EE">
        <w:rPr>
          <w:rFonts w:ascii="Arial" w:hAnsi="Arial" w:cs="Arial"/>
          <w:bCs/>
          <w:color w:val="000000"/>
          <w:sz w:val="20"/>
          <w:szCs w:val="24"/>
        </w:rPr>
        <w:lastRenderedPageBreak/>
        <w:t xml:space="preserve">www.stowarzyszeniedroga.com.pl oraz w Bazie </w:t>
      </w:r>
      <w:r w:rsidR="005060E5">
        <w:rPr>
          <w:rFonts w:ascii="Arial" w:hAnsi="Arial" w:cs="Arial"/>
          <w:bCs/>
          <w:color w:val="000000"/>
          <w:sz w:val="20"/>
          <w:szCs w:val="24"/>
        </w:rPr>
        <w:t>Konkurencyjności – https://www.</w:t>
      </w:r>
      <w:r w:rsidRPr="003C15EE">
        <w:rPr>
          <w:rFonts w:ascii="Arial" w:hAnsi="Arial" w:cs="Arial"/>
          <w:bCs/>
          <w:color w:val="000000"/>
          <w:sz w:val="20"/>
          <w:szCs w:val="24"/>
        </w:rPr>
        <w:t>bazakonkurencyjnosci. gov.pl/.</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Wyjaśnienia zamieszczane na stronie internetowej nie będą zdradzać, wskazywać ani identyfikować podmiotu zadającego pytanie. Zamawiający zastrzega możliwość pozostawienia pytania bez odpowiedzi w sytuacji jego złożenia w terminie krótszym niż 2 dni przed terminem składania ofert.</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j) Wykonawca przed upływem terminu składania ofert może dokonywać zmian, uzupełnień, wycofań złożonej oferty pod warunkiem, że uczyni to przed upływem terminu składania ofert. Zarówno zmiana jak i wycofanie oferty wymagają zachowania formy pisemnej.</w:t>
      </w:r>
    </w:p>
    <w:p w:rsidR="0081643F"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k) Termin związania ofertą wynosi 30 dni od upływu terminu składania ofert.</w:t>
      </w:r>
    </w:p>
    <w:p w:rsidR="005060E5" w:rsidRPr="003C15EE" w:rsidRDefault="005060E5" w:rsidP="0081643F">
      <w:pPr>
        <w:widowControl/>
        <w:suppressAutoHyphens w:val="0"/>
        <w:autoSpaceDE w:val="0"/>
        <w:adjustRightInd w:val="0"/>
        <w:spacing w:after="0"/>
        <w:jc w:val="both"/>
        <w:textAlignment w:val="auto"/>
        <w:rPr>
          <w:rFonts w:ascii="Arial" w:hAnsi="Arial" w:cs="Arial"/>
          <w:bCs/>
          <w:color w:val="000000"/>
          <w:sz w:val="20"/>
          <w:szCs w:val="24"/>
        </w:rPr>
      </w:pP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2. Forma oferty:</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a) Oferta powinna być sporządzona pisemnie pod rygorem nieważności.</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b) Oświadczenia wchodzące w skład oferty dotyczące Wykonawcy/ Wykonawców występujących wspólnie składane są w oryginale. Dokumenty inne niż oświadczenia składane są w oryginale lub kopii poświadczonej za zgodność z oryginałem.</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c) Poświadczenia za zgodność z oryginałem dokonuje odpowiednio Wykonawca lub Wykonawcy wspólnie ubiegający się o udzielenie zamówienia w zakresie dokumentów, które każdego z nich dotyczą.</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d) W przypadku potwierdzania dokumentów za zgodność z oryginałem, na dokumentach tych muszą się znaleźć podpisy Wykonawcy/-ów wraz z klauzulą „za zgodność z oryginałem”. W przypadku dokumentów wielostronicowych, należy poświadczyć za zgodność z oryginałem każdą stronę, ewentualnie poświadczenie może znaleźć się na jednej stronie wraz z informacją o liczbie poświadczanych stron.</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e) Podpisy na dokumentach powinny być złożone w sposób pozwalający na zidentyfikowanie osoby podpisującej. Zaleca się opatrzenie podpisu pieczątką z imieniem i nazwiskiem osoby podpisującej.</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f) Dokumenty powinny być sporządzone w języku polskim, a dokumenty sporządzane w języku obcym są składane wraz z tłumaczeniem na język polski, poświadczonym przez Wykonawcę. W razie wątpliwości uznaje się, iż wersja polskojęzyczna jest wiążąca.</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g) Zamawiający może żądać przedstawienia oryginału lub notarialnie poświadczonej kopii dokumentu wyłącznie wówczas, gdy złożona przez Wykonawcę kserokopia dokumentu jest nieczytelna lub budzi uzasadnione wątpliwości, co do jej prawdziwości.</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h) Zaleca się, aby każda zawierająca jakąkolwiek treść strona oferty była podpisana lub parafowana przez Wykonawcę. Każda poprawka w treści oferty, a w szczególności każde przerobienie, przekreślenie, uzupełnienie, nadpisanie, przesłonięcie korektorem, itp. powinny być parafowane przez Wykonawcę.</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i) Zaleca się, aby strony oferty były trwale ze sobą połączone i kolejno ponumerowane.</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j) Oferta powinna przedstawiać:</w:t>
      </w:r>
    </w:p>
    <w:p w:rsidR="0081643F" w:rsidRPr="003C15EE" w:rsidRDefault="005060E5" w:rsidP="0081643F">
      <w:pPr>
        <w:widowControl/>
        <w:suppressAutoHyphens w:val="0"/>
        <w:autoSpaceDE w:val="0"/>
        <w:adjustRightInd w:val="0"/>
        <w:spacing w:after="0"/>
        <w:jc w:val="both"/>
        <w:textAlignment w:val="auto"/>
        <w:rPr>
          <w:rFonts w:ascii="Arial" w:hAnsi="Arial" w:cs="Arial"/>
          <w:bCs/>
          <w:color w:val="000000"/>
          <w:sz w:val="20"/>
          <w:szCs w:val="24"/>
        </w:rPr>
      </w:pPr>
      <w:r>
        <w:rPr>
          <w:rFonts w:ascii="Arial" w:hAnsi="Arial" w:cs="Arial"/>
          <w:bCs/>
          <w:color w:val="000000"/>
          <w:sz w:val="20"/>
          <w:szCs w:val="24"/>
        </w:rPr>
        <w:t>-</w:t>
      </w:r>
      <w:r w:rsidR="0081643F" w:rsidRPr="003C15EE">
        <w:rPr>
          <w:rFonts w:ascii="Arial" w:hAnsi="Arial" w:cs="Arial"/>
          <w:bCs/>
          <w:color w:val="000000"/>
          <w:sz w:val="20"/>
          <w:szCs w:val="24"/>
        </w:rPr>
        <w:t xml:space="preserve"> cenę brutto za 1 uczestnika zgodnie z przedmiotem zamówienia: pobyt </w:t>
      </w:r>
      <w:r w:rsidR="00EF1FB0">
        <w:rPr>
          <w:rFonts w:ascii="Arial" w:hAnsi="Arial" w:cs="Arial"/>
          <w:bCs/>
          <w:color w:val="000000"/>
          <w:sz w:val="20"/>
          <w:szCs w:val="24"/>
        </w:rPr>
        <w:t>trzydniowy</w:t>
      </w:r>
      <w:r w:rsidR="0081643F" w:rsidRPr="003C15EE">
        <w:rPr>
          <w:rFonts w:ascii="Arial" w:hAnsi="Arial" w:cs="Arial"/>
          <w:bCs/>
          <w:color w:val="000000"/>
          <w:sz w:val="20"/>
          <w:szCs w:val="24"/>
        </w:rPr>
        <w:t xml:space="preserve"> – (</w:t>
      </w:r>
      <w:r w:rsidR="00C97547">
        <w:rPr>
          <w:rFonts w:ascii="Arial" w:hAnsi="Arial" w:cs="Arial"/>
          <w:bCs/>
          <w:color w:val="000000"/>
          <w:sz w:val="20"/>
          <w:szCs w:val="24"/>
        </w:rPr>
        <w:t xml:space="preserve">2 </w:t>
      </w:r>
      <w:r w:rsidR="0081643F" w:rsidRPr="003C15EE">
        <w:rPr>
          <w:rFonts w:ascii="Arial" w:hAnsi="Arial" w:cs="Arial"/>
          <w:bCs/>
          <w:color w:val="000000"/>
          <w:sz w:val="20"/>
          <w:szCs w:val="24"/>
        </w:rPr>
        <w:t>nocleg</w:t>
      </w:r>
      <w:r w:rsidR="00C97547">
        <w:rPr>
          <w:rFonts w:ascii="Arial" w:hAnsi="Arial" w:cs="Arial"/>
          <w:bCs/>
          <w:color w:val="000000"/>
          <w:sz w:val="20"/>
          <w:szCs w:val="24"/>
        </w:rPr>
        <w:t>i</w:t>
      </w:r>
      <w:r w:rsidR="0081643F" w:rsidRPr="003C15EE">
        <w:rPr>
          <w:rFonts w:ascii="Arial" w:hAnsi="Arial" w:cs="Arial"/>
          <w:bCs/>
          <w:color w:val="000000"/>
          <w:sz w:val="20"/>
          <w:szCs w:val="24"/>
        </w:rPr>
        <w:t xml:space="preserve"> ze śniadaniem, </w:t>
      </w:r>
      <w:r w:rsidR="00EF1FB0">
        <w:rPr>
          <w:rFonts w:ascii="Arial" w:hAnsi="Arial" w:cs="Arial"/>
          <w:bCs/>
          <w:color w:val="000000"/>
          <w:sz w:val="20"/>
          <w:szCs w:val="24"/>
        </w:rPr>
        <w:t>3</w:t>
      </w:r>
      <w:r w:rsidR="0081643F" w:rsidRPr="003C15EE">
        <w:rPr>
          <w:rFonts w:ascii="Arial" w:hAnsi="Arial" w:cs="Arial"/>
          <w:bCs/>
          <w:color w:val="000000"/>
          <w:sz w:val="20"/>
          <w:szCs w:val="24"/>
        </w:rPr>
        <w:t xml:space="preserve"> obiady, </w:t>
      </w:r>
      <w:r w:rsidR="00EF1FB0">
        <w:rPr>
          <w:rFonts w:ascii="Arial" w:hAnsi="Arial" w:cs="Arial"/>
          <w:bCs/>
          <w:color w:val="000000"/>
          <w:sz w:val="20"/>
          <w:szCs w:val="24"/>
        </w:rPr>
        <w:t>2 kolacje</w:t>
      </w:r>
      <w:r w:rsidR="0081643F" w:rsidRPr="003C15EE">
        <w:rPr>
          <w:rFonts w:ascii="Arial" w:hAnsi="Arial" w:cs="Arial"/>
          <w:bCs/>
          <w:color w:val="000000"/>
          <w:sz w:val="20"/>
          <w:szCs w:val="24"/>
        </w:rPr>
        <w:t xml:space="preserve">, </w:t>
      </w:r>
      <w:r w:rsidR="00EF1FB0">
        <w:rPr>
          <w:rFonts w:ascii="Arial" w:hAnsi="Arial" w:cs="Arial"/>
          <w:bCs/>
          <w:color w:val="000000"/>
          <w:sz w:val="20"/>
          <w:szCs w:val="24"/>
        </w:rPr>
        <w:t>3</w:t>
      </w:r>
      <w:r w:rsidR="0081643F" w:rsidRPr="003C15EE">
        <w:rPr>
          <w:rFonts w:ascii="Arial" w:hAnsi="Arial" w:cs="Arial"/>
          <w:bCs/>
          <w:color w:val="000000"/>
          <w:sz w:val="20"/>
          <w:szCs w:val="24"/>
        </w:rPr>
        <w:t xml:space="preserve"> bufety kawowe całodniowe – uzupełniane),</w:t>
      </w:r>
    </w:p>
    <w:p w:rsidR="005060E5" w:rsidRDefault="005060E5" w:rsidP="0081643F">
      <w:pPr>
        <w:widowControl/>
        <w:suppressAutoHyphens w:val="0"/>
        <w:autoSpaceDE w:val="0"/>
        <w:adjustRightInd w:val="0"/>
        <w:spacing w:after="0"/>
        <w:jc w:val="both"/>
        <w:textAlignment w:val="auto"/>
        <w:rPr>
          <w:rFonts w:ascii="Arial" w:hAnsi="Arial" w:cs="Arial"/>
          <w:bCs/>
          <w:color w:val="000000"/>
          <w:sz w:val="20"/>
          <w:szCs w:val="24"/>
        </w:rPr>
      </w:pP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3. Elementy oferty:</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Kompletna oferta powinna zawierać:</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a) Wypełniony formularz oferty (zgodnie z wzorem stanowiącym załącznik nr 1 do zapytania ofertowego),</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b) Wykaz zorganizowanych usług (zgodnie z wzorem stanowiącym załącznik nr 2) wraz z dowodami potwierdzającymi, że usługi te zostały wykonane lub są wykonywane należycie;</w:t>
      </w:r>
    </w:p>
    <w:p w:rsidR="0081643F" w:rsidRPr="003C15EE" w:rsidRDefault="0081643F" w:rsidP="0081643F">
      <w:pPr>
        <w:widowControl/>
        <w:suppressAutoHyphens w:val="0"/>
        <w:autoSpaceDE w:val="0"/>
        <w:adjustRightInd w:val="0"/>
        <w:spacing w:after="0"/>
        <w:jc w:val="both"/>
        <w:textAlignment w:val="auto"/>
        <w:rPr>
          <w:rFonts w:ascii="Arial" w:hAnsi="Arial" w:cs="Arial"/>
          <w:bCs/>
          <w:color w:val="000000"/>
          <w:sz w:val="20"/>
          <w:szCs w:val="24"/>
        </w:rPr>
      </w:pPr>
      <w:r w:rsidRPr="003C15EE">
        <w:rPr>
          <w:rFonts w:ascii="Arial" w:hAnsi="Arial" w:cs="Arial"/>
          <w:bCs/>
          <w:color w:val="000000"/>
          <w:sz w:val="20"/>
          <w:szCs w:val="24"/>
        </w:rPr>
        <w:t>c) Oświadczenie o braku powiązań osobowych lub kapitałowych z Zamawiającym – zgodnie z wzorem stanowiącym załącznik nr 3 do zapytania ofertowego;</w:t>
      </w:r>
    </w:p>
    <w:p w:rsidR="0081643F" w:rsidRPr="003C15EE" w:rsidRDefault="007E2577" w:rsidP="0081643F">
      <w:pPr>
        <w:widowControl/>
        <w:suppressAutoHyphens w:val="0"/>
        <w:autoSpaceDE w:val="0"/>
        <w:adjustRightInd w:val="0"/>
        <w:spacing w:after="0"/>
        <w:jc w:val="both"/>
        <w:textAlignment w:val="auto"/>
        <w:rPr>
          <w:rFonts w:ascii="Arial" w:hAnsi="Arial" w:cs="Arial"/>
          <w:bCs/>
          <w:color w:val="000000"/>
          <w:sz w:val="20"/>
          <w:szCs w:val="20"/>
        </w:rPr>
      </w:pPr>
      <w:r>
        <w:rPr>
          <w:rFonts w:ascii="Arial" w:hAnsi="Arial" w:cs="Arial"/>
          <w:bCs/>
          <w:color w:val="000000"/>
          <w:sz w:val="20"/>
          <w:szCs w:val="20"/>
        </w:rPr>
        <w:t>d</w:t>
      </w:r>
      <w:r w:rsidR="0081643F" w:rsidRPr="003C15EE">
        <w:rPr>
          <w:rFonts w:ascii="Arial" w:hAnsi="Arial" w:cs="Arial"/>
          <w:bCs/>
          <w:color w:val="000000"/>
          <w:sz w:val="20"/>
          <w:szCs w:val="20"/>
        </w:rPr>
        <w:t>) Pełnomocnictwo – w przypadku, gdy oferta jest podpisana przez inną osobę niż przedstawiciel/e prawny/i Wykonawcy, W przypadku Wykonawców wspólnie ubiegających się o udzielenie zamówienia, dokument ustanawiający pełnomocnika do reprezentowania ich w postępowaniu o udzielenie zamówienia albo reprezentowania w postępowaniu i zawarcia umowy w sprawie niniejszego zapytania ofertowego.</w:t>
      </w:r>
    </w:p>
    <w:p w:rsidR="0081643F" w:rsidRPr="003C15EE" w:rsidRDefault="007E2577" w:rsidP="0081643F">
      <w:pPr>
        <w:widowControl/>
        <w:suppressAutoHyphens w:val="0"/>
        <w:autoSpaceDE w:val="0"/>
        <w:adjustRightInd w:val="0"/>
        <w:spacing w:after="0"/>
        <w:jc w:val="both"/>
        <w:textAlignment w:val="auto"/>
        <w:rPr>
          <w:rFonts w:ascii="Arial" w:hAnsi="Arial" w:cs="Arial"/>
          <w:bCs/>
          <w:color w:val="000000"/>
          <w:sz w:val="20"/>
          <w:szCs w:val="20"/>
        </w:rPr>
      </w:pPr>
      <w:r>
        <w:rPr>
          <w:rFonts w:ascii="Arial" w:hAnsi="Arial" w:cs="Arial"/>
          <w:bCs/>
          <w:color w:val="000000"/>
          <w:sz w:val="20"/>
          <w:szCs w:val="20"/>
        </w:rPr>
        <w:t>e</w:t>
      </w:r>
      <w:r w:rsidR="0081643F" w:rsidRPr="003C15EE">
        <w:rPr>
          <w:rFonts w:ascii="Arial" w:hAnsi="Arial" w:cs="Arial"/>
          <w:bCs/>
          <w:color w:val="000000"/>
          <w:sz w:val="20"/>
          <w:szCs w:val="20"/>
        </w:rPr>
        <w:t>) W przypadku Wykonawcy posiadającego status podmiotu ekonomii społecznej, chcącego otrzymać dodatkowe punkty w kryterium społecznym, który jest wpisany w innym niż ogólnodostępny i bezpłatny rejestr – dokument poświadczający wpis do tego rejestru.</w:t>
      </w:r>
    </w:p>
    <w:p w:rsidR="009E1C78" w:rsidRPr="003C15EE" w:rsidRDefault="009E1C78" w:rsidP="00721923">
      <w:pPr>
        <w:pStyle w:val="Nagwek1"/>
        <w:keepNext/>
        <w:tabs>
          <w:tab w:val="left" w:pos="284"/>
        </w:tabs>
        <w:autoSpaceDN/>
        <w:spacing w:before="0" w:after="0"/>
        <w:rPr>
          <w:rFonts w:ascii="Arial" w:hAnsi="Arial" w:cs="Arial"/>
          <w:b w:val="0"/>
          <w:sz w:val="20"/>
          <w:szCs w:val="20"/>
        </w:rPr>
      </w:pPr>
      <w:bookmarkStart w:id="2" w:name="_Toc232315064"/>
      <w:bookmarkEnd w:id="1"/>
    </w:p>
    <w:p w:rsidR="009E1C78" w:rsidRPr="003C15EE" w:rsidRDefault="009E1C78" w:rsidP="00721923">
      <w:pPr>
        <w:pStyle w:val="Nagwek1"/>
        <w:keepNext/>
        <w:tabs>
          <w:tab w:val="left" w:pos="284"/>
        </w:tabs>
        <w:autoSpaceDN/>
        <w:spacing w:before="0" w:after="0"/>
        <w:rPr>
          <w:rFonts w:ascii="Arial" w:hAnsi="Arial" w:cs="Arial"/>
          <w:sz w:val="20"/>
          <w:szCs w:val="20"/>
        </w:rPr>
      </w:pPr>
      <w:r w:rsidRPr="003C15EE">
        <w:rPr>
          <w:rFonts w:ascii="Arial" w:hAnsi="Arial" w:cs="Arial"/>
          <w:sz w:val="20"/>
          <w:szCs w:val="20"/>
        </w:rPr>
        <w:t>8. Osoby uprawnione do porozumiewania się z Wykonawcami</w:t>
      </w:r>
    </w:p>
    <w:bookmarkEnd w:id="2"/>
    <w:p w:rsidR="0069035B" w:rsidRPr="003C15EE" w:rsidRDefault="00DD08DC" w:rsidP="00721923">
      <w:pPr>
        <w:spacing w:after="0"/>
        <w:jc w:val="both"/>
        <w:rPr>
          <w:rFonts w:ascii="Arial" w:hAnsi="Arial" w:cs="Arial"/>
          <w:color w:val="000000"/>
          <w:sz w:val="20"/>
          <w:szCs w:val="20"/>
        </w:rPr>
      </w:pPr>
      <w:r w:rsidRPr="003C15EE">
        <w:rPr>
          <w:rFonts w:ascii="Arial" w:hAnsi="Arial" w:cs="Arial"/>
          <w:noProof/>
          <w:sz w:val="20"/>
          <w:szCs w:val="20"/>
        </w:rPr>
        <w:t xml:space="preserve">Osobą upoważnioną przez </w:t>
      </w:r>
      <w:r w:rsidR="0069035B" w:rsidRPr="003C15EE">
        <w:rPr>
          <w:rFonts w:ascii="Arial" w:hAnsi="Arial" w:cs="Arial"/>
          <w:noProof/>
          <w:sz w:val="20"/>
          <w:szCs w:val="20"/>
        </w:rPr>
        <w:t xml:space="preserve">Zamawiającego do kontaktowania się z Wykonawcami jest </w:t>
      </w:r>
      <w:r w:rsidR="00721923" w:rsidRPr="003C15EE">
        <w:rPr>
          <w:rFonts w:ascii="Arial" w:hAnsi="Arial" w:cs="Arial"/>
          <w:noProof/>
          <w:sz w:val="20"/>
          <w:szCs w:val="20"/>
        </w:rPr>
        <w:t xml:space="preserve">Pani </w:t>
      </w:r>
      <w:r w:rsidR="008301EF" w:rsidRPr="003C15EE">
        <w:rPr>
          <w:rFonts w:ascii="Arial" w:hAnsi="Arial" w:cs="Arial"/>
          <w:noProof/>
          <w:sz w:val="20"/>
          <w:szCs w:val="20"/>
        </w:rPr>
        <w:t>Marta Dąbkowsk</w:t>
      </w:r>
      <w:r w:rsidR="00C257B5" w:rsidRPr="003C15EE">
        <w:rPr>
          <w:rFonts w:ascii="Arial" w:hAnsi="Arial" w:cs="Arial"/>
          <w:noProof/>
          <w:sz w:val="20"/>
          <w:szCs w:val="20"/>
        </w:rPr>
        <w:t>a</w:t>
      </w:r>
      <w:r w:rsidR="008301EF" w:rsidRPr="003C15EE">
        <w:rPr>
          <w:rFonts w:ascii="Arial" w:hAnsi="Arial" w:cs="Arial"/>
          <w:noProof/>
          <w:sz w:val="20"/>
          <w:szCs w:val="20"/>
        </w:rPr>
        <w:t>-Wilczek,</w:t>
      </w:r>
      <w:r w:rsidR="00721923" w:rsidRPr="003C15EE">
        <w:rPr>
          <w:rFonts w:ascii="Arial" w:hAnsi="Arial" w:cs="Arial"/>
          <w:noProof/>
          <w:sz w:val="20"/>
          <w:szCs w:val="20"/>
        </w:rPr>
        <w:t xml:space="preserve"> </w:t>
      </w:r>
      <w:r w:rsidR="00B138EE">
        <w:rPr>
          <w:rFonts w:ascii="Arial" w:hAnsi="Arial" w:cs="Arial"/>
          <w:noProof/>
          <w:sz w:val="20"/>
          <w:szCs w:val="20"/>
        </w:rPr>
        <w:t xml:space="preserve">e-mail: </w:t>
      </w:r>
      <w:r w:rsidR="008D55B2" w:rsidRPr="003C15EE">
        <w:rPr>
          <w:rFonts w:ascii="Arial" w:hAnsi="Arial" w:cs="Arial"/>
          <w:noProof/>
          <w:sz w:val="20"/>
          <w:szCs w:val="20"/>
        </w:rPr>
        <w:t>drogaolsztynek</w:t>
      </w:r>
      <w:r w:rsidR="008301EF" w:rsidRPr="003C15EE">
        <w:rPr>
          <w:rFonts w:ascii="Arial" w:hAnsi="Arial" w:cs="Arial"/>
          <w:noProof/>
          <w:sz w:val="20"/>
          <w:szCs w:val="20"/>
        </w:rPr>
        <w:t>@gmail.com</w:t>
      </w:r>
    </w:p>
    <w:p w:rsidR="00721923" w:rsidRPr="008301EF" w:rsidRDefault="009E1C78" w:rsidP="001B7FD3">
      <w:pPr>
        <w:pStyle w:val="Nagwek1"/>
        <w:keepNext/>
        <w:tabs>
          <w:tab w:val="left" w:pos="284"/>
        </w:tabs>
        <w:autoSpaceDN/>
        <w:spacing w:before="0" w:after="0"/>
        <w:rPr>
          <w:rFonts w:ascii="Arial" w:hAnsi="Arial" w:cs="Arial"/>
          <w:sz w:val="20"/>
          <w:szCs w:val="20"/>
        </w:rPr>
      </w:pPr>
      <w:bookmarkStart w:id="3" w:name="_Toc232315066"/>
      <w:r w:rsidRPr="009E1C78">
        <w:rPr>
          <w:rFonts w:ascii="Arial" w:hAnsi="Arial" w:cs="Arial"/>
          <w:sz w:val="20"/>
          <w:szCs w:val="20"/>
        </w:rPr>
        <w:lastRenderedPageBreak/>
        <w:t>9. Miejsce, termin i sposób złożenia oferty</w:t>
      </w:r>
      <w:r w:rsidR="00721923" w:rsidRPr="008301EF">
        <w:rPr>
          <w:rFonts w:ascii="Arial" w:hAnsi="Arial" w:cs="Arial"/>
          <w:sz w:val="20"/>
          <w:szCs w:val="20"/>
        </w:rPr>
        <w:t>.</w:t>
      </w:r>
      <w:bookmarkEnd w:id="3"/>
    </w:p>
    <w:p w:rsidR="00721923" w:rsidRPr="008301EF" w:rsidRDefault="00721923" w:rsidP="00247F4D">
      <w:pPr>
        <w:spacing w:after="0"/>
        <w:jc w:val="both"/>
        <w:rPr>
          <w:rFonts w:ascii="Arial" w:hAnsi="Arial" w:cs="Arial"/>
          <w:sz w:val="20"/>
          <w:szCs w:val="20"/>
        </w:rPr>
      </w:pPr>
      <w:r w:rsidRPr="008301EF">
        <w:rPr>
          <w:rFonts w:ascii="Arial" w:hAnsi="Arial" w:cs="Arial"/>
          <w:sz w:val="20"/>
          <w:szCs w:val="20"/>
        </w:rPr>
        <w:t>Ofertę należy złożyć w jednej z wymienionych form: zeskanowanego dokumentu drogą elektronicz</w:t>
      </w:r>
      <w:r w:rsidR="008301EF" w:rsidRPr="008301EF">
        <w:rPr>
          <w:rFonts w:ascii="Arial" w:hAnsi="Arial" w:cs="Arial"/>
          <w:sz w:val="20"/>
          <w:szCs w:val="20"/>
        </w:rPr>
        <w:t>ną na adres e-mail: stowarzy</w:t>
      </w:r>
      <w:r w:rsidR="00C257B5">
        <w:rPr>
          <w:rFonts w:ascii="Arial" w:hAnsi="Arial" w:cs="Arial"/>
          <w:sz w:val="20"/>
          <w:szCs w:val="20"/>
        </w:rPr>
        <w:t>s</w:t>
      </w:r>
      <w:r w:rsidR="008301EF" w:rsidRPr="008301EF">
        <w:rPr>
          <w:rFonts w:ascii="Arial" w:hAnsi="Arial" w:cs="Arial"/>
          <w:sz w:val="20"/>
          <w:szCs w:val="20"/>
        </w:rPr>
        <w:t>zenie.droga@wp</w:t>
      </w:r>
      <w:r w:rsidRPr="008301EF">
        <w:rPr>
          <w:rFonts w:ascii="Arial" w:hAnsi="Arial" w:cs="Arial"/>
          <w:sz w:val="20"/>
          <w:szCs w:val="20"/>
        </w:rPr>
        <w:t xml:space="preserve">.pl, osobiście od poniedziałku do piątku w godz. 9.00-15.00 w siedzibie </w:t>
      </w:r>
      <w:r w:rsidR="008301EF" w:rsidRPr="008301EF">
        <w:rPr>
          <w:rFonts w:ascii="Arial" w:eastAsiaTheme="minorHAnsi" w:hAnsi="Arial" w:cs="Arial"/>
          <w:kern w:val="0"/>
          <w:sz w:val="20"/>
          <w:szCs w:val="20"/>
        </w:rPr>
        <w:t>Stowarzyszenie Wspierania Działań Na Rzecz Osób Potrzebujących Pomocy DROGA</w:t>
      </w:r>
      <w:r w:rsidRPr="008301EF">
        <w:rPr>
          <w:rFonts w:ascii="Arial" w:hAnsi="Arial" w:cs="Arial"/>
          <w:sz w:val="20"/>
          <w:szCs w:val="20"/>
        </w:rPr>
        <w:t xml:space="preserve"> przy ul. </w:t>
      </w:r>
      <w:r w:rsidR="008301EF" w:rsidRPr="008301EF">
        <w:rPr>
          <w:rFonts w:ascii="Arial" w:hAnsi="Arial" w:cs="Arial"/>
          <w:sz w:val="20"/>
          <w:szCs w:val="20"/>
        </w:rPr>
        <w:t>Niepodległości</w:t>
      </w:r>
      <w:r w:rsidRPr="008301EF">
        <w:rPr>
          <w:rFonts w:ascii="Arial" w:hAnsi="Arial" w:cs="Arial"/>
          <w:sz w:val="20"/>
          <w:szCs w:val="20"/>
        </w:rPr>
        <w:t xml:space="preserve">  </w:t>
      </w:r>
      <w:r w:rsidR="00FC0CE8">
        <w:rPr>
          <w:rFonts w:ascii="Arial" w:hAnsi="Arial" w:cs="Arial"/>
          <w:sz w:val="20"/>
          <w:szCs w:val="20"/>
        </w:rPr>
        <w:t>19, 11</w:t>
      </w:r>
      <w:r w:rsidR="008301EF" w:rsidRPr="008301EF">
        <w:rPr>
          <w:rFonts w:ascii="Arial" w:hAnsi="Arial" w:cs="Arial"/>
          <w:sz w:val="20"/>
          <w:szCs w:val="20"/>
        </w:rPr>
        <w:t>-015 Olsztynek</w:t>
      </w:r>
      <w:r w:rsidR="00C257B5">
        <w:rPr>
          <w:rFonts w:ascii="Arial" w:hAnsi="Arial" w:cs="Arial"/>
          <w:sz w:val="20"/>
          <w:szCs w:val="20"/>
        </w:rPr>
        <w:t>, pok. 32</w:t>
      </w:r>
      <w:r w:rsidRPr="008301EF">
        <w:rPr>
          <w:rFonts w:ascii="Arial" w:hAnsi="Arial" w:cs="Arial"/>
          <w:sz w:val="20"/>
          <w:szCs w:val="20"/>
        </w:rPr>
        <w:t xml:space="preserve"> lub pocztą tradycyjną na adres: </w:t>
      </w:r>
      <w:r w:rsidR="008301EF" w:rsidRPr="008301EF">
        <w:rPr>
          <w:rFonts w:ascii="Arial" w:eastAsiaTheme="minorHAnsi" w:hAnsi="Arial" w:cs="Arial"/>
          <w:kern w:val="0"/>
          <w:sz w:val="20"/>
          <w:szCs w:val="20"/>
        </w:rPr>
        <w:t>Stowarzyszenie Wspierania Działań Na Rzecz Osób Potrzebujących Pomocy DROGA</w:t>
      </w:r>
      <w:r w:rsidRPr="008301EF">
        <w:rPr>
          <w:rFonts w:ascii="Arial" w:hAnsi="Arial" w:cs="Arial"/>
          <w:sz w:val="20"/>
          <w:szCs w:val="20"/>
        </w:rPr>
        <w:t xml:space="preserve">, ul. </w:t>
      </w:r>
      <w:r w:rsidR="008301EF" w:rsidRPr="008301EF">
        <w:rPr>
          <w:rFonts w:ascii="Arial" w:hAnsi="Arial" w:cs="Arial"/>
          <w:sz w:val="20"/>
          <w:szCs w:val="20"/>
        </w:rPr>
        <w:t>Niepodległości</w:t>
      </w:r>
      <w:r w:rsidRPr="008301EF">
        <w:rPr>
          <w:rFonts w:ascii="Arial" w:hAnsi="Arial" w:cs="Arial"/>
          <w:sz w:val="20"/>
          <w:szCs w:val="20"/>
        </w:rPr>
        <w:t xml:space="preserve"> </w:t>
      </w:r>
      <w:r w:rsidR="008301EF" w:rsidRPr="008301EF">
        <w:rPr>
          <w:rFonts w:ascii="Arial" w:hAnsi="Arial" w:cs="Arial"/>
          <w:sz w:val="20"/>
          <w:szCs w:val="20"/>
        </w:rPr>
        <w:t>19, 1</w:t>
      </w:r>
      <w:r w:rsidR="00FC0CE8">
        <w:rPr>
          <w:rFonts w:ascii="Arial" w:hAnsi="Arial" w:cs="Arial"/>
          <w:sz w:val="20"/>
          <w:szCs w:val="20"/>
        </w:rPr>
        <w:t>1</w:t>
      </w:r>
      <w:r w:rsidR="008301EF" w:rsidRPr="008301EF">
        <w:rPr>
          <w:rFonts w:ascii="Arial" w:hAnsi="Arial" w:cs="Arial"/>
          <w:sz w:val="20"/>
          <w:szCs w:val="20"/>
        </w:rPr>
        <w:t>-015</w:t>
      </w:r>
      <w:r w:rsidRPr="008301EF">
        <w:rPr>
          <w:rFonts w:ascii="Arial" w:hAnsi="Arial" w:cs="Arial"/>
          <w:sz w:val="20"/>
          <w:szCs w:val="20"/>
        </w:rPr>
        <w:t xml:space="preserve"> Olsztyn</w:t>
      </w:r>
      <w:r w:rsidR="008301EF" w:rsidRPr="008301EF">
        <w:rPr>
          <w:rFonts w:ascii="Arial" w:hAnsi="Arial" w:cs="Arial"/>
          <w:sz w:val="20"/>
          <w:szCs w:val="20"/>
        </w:rPr>
        <w:t>ek</w:t>
      </w:r>
      <w:r w:rsidRPr="008301EF">
        <w:rPr>
          <w:rFonts w:ascii="Arial" w:hAnsi="Arial" w:cs="Arial"/>
          <w:sz w:val="20"/>
          <w:szCs w:val="20"/>
        </w:rPr>
        <w:t>,</w:t>
      </w:r>
      <w:r w:rsidRPr="008301EF">
        <w:rPr>
          <w:rFonts w:ascii="Arial" w:hAnsi="Arial" w:cs="Arial"/>
          <w:b/>
          <w:sz w:val="20"/>
          <w:szCs w:val="20"/>
        </w:rPr>
        <w:t xml:space="preserve"> </w:t>
      </w:r>
      <w:r w:rsidRPr="008301EF">
        <w:rPr>
          <w:rFonts w:ascii="Arial" w:hAnsi="Arial" w:cs="Arial"/>
          <w:sz w:val="20"/>
          <w:szCs w:val="20"/>
        </w:rPr>
        <w:t xml:space="preserve">w nieprzekraczalnym terminie: </w:t>
      </w:r>
    </w:p>
    <w:p w:rsidR="00721923" w:rsidRPr="006B239E" w:rsidRDefault="00721923" w:rsidP="00721923">
      <w:pPr>
        <w:pStyle w:val="Akapitzlist"/>
        <w:spacing w:after="0"/>
        <w:jc w:val="both"/>
        <w:rPr>
          <w:rFonts w:ascii="Arial Narrow" w:hAnsi="Arial Narrow" w:cs="Arial"/>
          <w:b/>
          <w:sz w:val="24"/>
          <w:szCs w:val="24"/>
        </w:rPr>
      </w:pPr>
    </w:p>
    <w:tbl>
      <w:tblPr>
        <w:tblW w:w="886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9"/>
        <w:gridCol w:w="2771"/>
        <w:gridCol w:w="1560"/>
        <w:gridCol w:w="2976"/>
      </w:tblGrid>
      <w:tr w:rsidR="00721923" w:rsidRPr="006B239E" w:rsidTr="001B7FD3">
        <w:tc>
          <w:tcPr>
            <w:tcW w:w="1559" w:type="dxa"/>
          </w:tcPr>
          <w:p w:rsidR="00721923" w:rsidRPr="008301EF" w:rsidRDefault="00721923" w:rsidP="001B7FD3">
            <w:pPr>
              <w:tabs>
                <w:tab w:val="left" w:pos="360"/>
              </w:tabs>
              <w:spacing w:after="0"/>
              <w:jc w:val="center"/>
              <w:rPr>
                <w:rFonts w:ascii="Arial Narrow" w:hAnsi="Arial Narrow" w:cs="Arial"/>
                <w:sz w:val="24"/>
                <w:szCs w:val="24"/>
              </w:rPr>
            </w:pPr>
            <w:r w:rsidRPr="008301EF">
              <w:rPr>
                <w:rFonts w:ascii="Arial Narrow" w:hAnsi="Arial Narrow" w:cs="Arial"/>
                <w:sz w:val="24"/>
                <w:szCs w:val="24"/>
              </w:rPr>
              <w:t>do dnia</w:t>
            </w:r>
          </w:p>
        </w:tc>
        <w:tc>
          <w:tcPr>
            <w:tcW w:w="2771" w:type="dxa"/>
            <w:shd w:val="clear" w:color="auto" w:fill="auto"/>
          </w:tcPr>
          <w:p w:rsidR="00721923" w:rsidRPr="008301EF" w:rsidRDefault="002D12C7" w:rsidP="001B7FD3">
            <w:pPr>
              <w:tabs>
                <w:tab w:val="left" w:pos="360"/>
              </w:tabs>
              <w:spacing w:after="0"/>
              <w:jc w:val="center"/>
              <w:rPr>
                <w:rFonts w:ascii="Arial Narrow" w:hAnsi="Arial Narrow" w:cs="Arial"/>
                <w:color w:val="FF0000"/>
                <w:sz w:val="24"/>
                <w:szCs w:val="24"/>
              </w:rPr>
            </w:pPr>
            <w:r>
              <w:rPr>
                <w:rFonts w:ascii="Arial Narrow" w:hAnsi="Arial Narrow" w:cs="Arial"/>
                <w:sz w:val="24"/>
                <w:szCs w:val="24"/>
              </w:rPr>
              <w:t>2</w:t>
            </w:r>
            <w:r w:rsidR="0065119F">
              <w:rPr>
                <w:rFonts w:ascii="Arial Narrow" w:hAnsi="Arial Narrow" w:cs="Arial"/>
                <w:sz w:val="24"/>
                <w:szCs w:val="24"/>
              </w:rPr>
              <w:t>8</w:t>
            </w:r>
            <w:r>
              <w:rPr>
                <w:rFonts w:ascii="Arial Narrow" w:hAnsi="Arial Narrow" w:cs="Arial"/>
                <w:sz w:val="24"/>
                <w:szCs w:val="24"/>
              </w:rPr>
              <w:t>.04</w:t>
            </w:r>
            <w:r w:rsidR="00721923" w:rsidRPr="008301EF">
              <w:rPr>
                <w:rFonts w:ascii="Arial Narrow" w:hAnsi="Arial Narrow" w:cs="Arial"/>
                <w:sz w:val="24"/>
                <w:szCs w:val="24"/>
              </w:rPr>
              <w:t xml:space="preserve">.2019 r. </w:t>
            </w:r>
          </w:p>
        </w:tc>
        <w:tc>
          <w:tcPr>
            <w:tcW w:w="1560" w:type="dxa"/>
          </w:tcPr>
          <w:p w:rsidR="00721923" w:rsidRPr="008301EF" w:rsidRDefault="00721923" w:rsidP="001B7FD3">
            <w:pPr>
              <w:tabs>
                <w:tab w:val="left" w:pos="360"/>
              </w:tabs>
              <w:spacing w:after="0"/>
              <w:jc w:val="center"/>
              <w:rPr>
                <w:rFonts w:ascii="Arial Narrow" w:hAnsi="Arial Narrow" w:cs="Arial"/>
                <w:sz w:val="24"/>
                <w:szCs w:val="24"/>
              </w:rPr>
            </w:pPr>
            <w:r w:rsidRPr="008301EF">
              <w:rPr>
                <w:rFonts w:ascii="Arial Narrow" w:hAnsi="Arial Narrow" w:cs="Arial"/>
                <w:sz w:val="24"/>
                <w:szCs w:val="24"/>
              </w:rPr>
              <w:t>do godz.</w:t>
            </w:r>
          </w:p>
        </w:tc>
        <w:tc>
          <w:tcPr>
            <w:tcW w:w="2976" w:type="dxa"/>
          </w:tcPr>
          <w:p w:rsidR="00721923" w:rsidRPr="008301EF" w:rsidRDefault="002D12C7" w:rsidP="001B7FD3">
            <w:pPr>
              <w:tabs>
                <w:tab w:val="left" w:pos="360"/>
              </w:tabs>
              <w:spacing w:after="0"/>
              <w:jc w:val="center"/>
              <w:rPr>
                <w:rFonts w:ascii="Arial Narrow" w:hAnsi="Arial Narrow" w:cs="Arial"/>
                <w:sz w:val="24"/>
                <w:szCs w:val="24"/>
              </w:rPr>
            </w:pPr>
            <w:r>
              <w:rPr>
                <w:rFonts w:ascii="Arial Narrow" w:hAnsi="Arial Narrow" w:cs="Arial"/>
                <w:sz w:val="24"/>
                <w:szCs w:val="24"/>
              </w:rPr>
              <w:t>09</w:t>
            </w:r>
            <w:r w:rsidR="00721923" w:rsidRPr="008301EF">
              <w:rPr>
                <w:rFonts w:ascii="Arial Narrow" w:hAnsi="Arial Narrow" w:cs="Arial"/>
                <w:sz w:val="24"/>
                <w:szCs w:val="24"/>
              </w:rPr>
              <w:t>:00</w:t>
            </w:r>
          </w:p>
        </w:tc>
      </w:tr>
    </w:tbl>
    <w:p w:rsidR="001B7FD3" w:rsidRPr="006B239E" w:rsidRDefault="001B7FD3" w:rsidP="001B7FD3">
      <w:pPr>
        <w:pStyle w:val="Nagwek1"/>
        <w:keepNext/>
        <w:tabs>
          <w:tab w:val="left" w:pos="426"/>
        </w:tabs>
        <w:autoSpaceDN/>
        <w:spacing w:before="0" w:after="0"/>
        <w:rPr>
          <w:rFonts w:ascii="Arial Narrow" w:eastAsia="SimSun" w:hAnsi="Arial Narrow" w:cs="Arial"/>
          <w:b w:val="0"/>
          <w:bCs w:val="0"/>
          <w:color w:val="000000"/>
          <w:sz w:val="24"/>
          <w:szCs w:val="24"/>
          <w:lang w:eastAsia="en-US"/>
        </w:rPr>
      </w:pPr>
      <w:bookmarkStart w:id="4" w:name="_Toc232315070"/>
    </w:p>
    <w:p w:rsidR="00721923" w:rsidRPr="006B239E" w:rsidRDefault="007F24A3" w:rsidP="001B7FD3">
      <w:pPr>
        <w:pStyle w:val="Nagwek1"/>
        <w:keepNext/>
        <w:tabs>
          <w:tab w:val="left" w:pos="426"/>
        </w:tabs>
        <w:autoSpaceDN/>
        <w:spacing w:before="0" w:after="0"/>
        <w:rPr>
          <w:rFonts w:ascii="Arial Narrow" w:hAnsi="Arial Narrow" w:cs="Arial"/>
          <w:sz w:val="24"/>
          <w:szCs w:val="24"/>
        </w:rPr>
      </w:pPr>
      <w:r>
        <w:rPr>
          <w:rFonts w:ascii="Arial Narrow" w:hAnsi="Arial Narrow" w:cs="Arial"/>
          <w:sz w:val="24"/>
          <w:szCs w:val="24"/>
        </w:rPr>
        <w:t xml:space="preserve">10. </w:t>
      </w:r>
      <w:r w:rsidR="00721923" w:rsidRPr="006B239E">
        <w:rPr>
          <w:rFonts w:ascii="Arial Narrow" w:hAnsi="Arial Narrow" w:cs="Arial"/>
          <w:sz w:val="24"/>
          <w:szCs w:val="24"/>
        </w:rPr>
        <w:t>Kryteria oceny ofert</w:t>
      </w:r>
      <w:bookmarkEnd w:id="4"/>
    </w:p>
    <w:p w:rsidR="00721923" w:rsidRPr="006B239E" w:rsidRDefault="00721923" w:rsidP="001B7FD3">
      <w:pPr>
        <w:widowControl/>
        <w:numPr>
          <w:ilvl w:val="0"/>
          <w:numId w:val="54"/>
        </w:numPr>
        <w:suppressAutoHyphens w:val="0"/>
        <w:autoSpaceDN/>
        <w:spacing w:after="0"/>
        <w:jc w:val="both"/>
        <w:textAlignment w:val="auto"/>
        <w:rPr>
          <w:rFonts w:ascii="Arial Narrow" w:hAnsi="Arial Narrow" w:cs="Calibri"/>
          <w:noProof/>
          <w:sz w:val="24"/>
          <w:szCs w:val="24"/>
        </w:rPr>
      </w:pPr>
      <w:r w:rsidRPr="006B239E">
        <w:rPr>
          <w:rFonts w:ascii="Arial Narrow" w:hAnsi="Arial Narrow" w:cs="Calibri"/>
          <w:noProof/>
          <w:sz w:val="24"/>
          <w:szCs w:val="24"/>
        </w:rPr>
        <w:t>Zamawiający oceni i porówna jedynie te oferty, które nie zostaną odrzucone przez Zamawiającego;</w:t>
      </w:r>
    </w:p>
    <w:p w:rsidR="00721923" w:rsidRPr="006B239E" w:rsidRDefault="00721923" w:rsidP="001B7FD3">
      <w:pPr>
        <w:widowControl/>
        <w:numPr>
          <w:ilvl w:val="0"/>
          <w:numId w:val="54"/>
        </w:numPr>
        <w:tabs>
          <w:tab w:val="clear" w:pos="360"/>
          <w:tab w:val="num" w:pos="0"/>
        </w:tabs>
        <w:suppressAutoHyphens w:val="0"/>
        <w:autoSpaceDN/>
        <w:spacing w:after="0"/>
        <w:jc w:val="both"/>
        <w:textAlignment w:val="auto"/>
        <w:rPr>
          <w:rFonts w:ascii="Arial Narrow" w:hAnsi="Arial Narrow"/>
          <w:b/>
          <w:noProof/>
          <w:sz w:val="24"/>
          <w:szCs w:val="24"/>
        </w:rPr>
      </w:pPr>
      <w:r w:rsidRPr="006B239E">
        <w:rPr>
          <w:rFonts w:ascii="Arial Narrow" w:hAnsi="Arial Narrow"/>
          <w:noProof/>
          <w:sz w:val="24"/>
          <w:szCs w:val="24"/>
        </w:rPr>
        <w:t>Oferty zostaną ocenione przez Zamawiającego w oparciu o następujące kryteria i ich znaczenie:</w:t>
      </w:r>
    </w:p>
    <w:p w:rsidR="00721923" w:rsidRPr="006B239E" w:rsidRDefault="00721923" w:rsidP="00721923">
      <w:pPr>
        <w:spacing w:after="0"/>
        <w:ind w:left="720"/>
        <w:contextualSpacing/>
        <w:jc w:val="both"/>
        <w:rPr>
          <w:rFonts w:ascii="Arial Narrow" w:eastAsia="Times New Roman" w:hAnsi="Arial Narrow"/>
          <w:noProof/>
          <w:sz w:val="24"/>
          <w:szCs w:val="24"/>
          <w:lang w:eastAsia="pl-PL"/>
        </w:rPr>
      </w:pPr>
    </w:p>
    <w:tbl>
      <w:tblPr>
        <w:tblW w:w="8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9"/>
        <w:gridCol w:w="2000"/>
        <w:gridCol w:w="3550"/>
      </w:tblGrid>
      <w:tr w:rsidR="00721923" w:rsidRPr="006B239E" w:rsidTr="007F3739">
        <w:tc>
          <w:tcPr>
            <w:tcW w:w="2969" w:type="dxa"/>
            <w:vAlign w:val="center"/>
          </w:tcPr>
          <w:p w:rsidR="00721923" w:rsidRPr="006B239E" w:rsidRDefault="00721923" w:rsidP="001B7FD3">
            <w:pPr>
              <w:spacing w:after="0"/>
              <w:jc w:val="center"/>
              <w:rPr>
                <w:rFonts w:ascii="Arial Narrow" w:hAnsi="Arial Narrow"/>
                <w:noProof/>
                <w:sz w:val="24"/>
                <w:szCs w:val="24"/>
              </w:rPr>
            </w:pPr>
            <w:r w:rsidRPr="006B239E">
              <w:rPr>
                <w:rFonts w:ascii="Arial Narrow" w:hAnsi="Arial Narrow"/>
                <w:noProof/>
                <w:sz w:val="24"/>
                <w:szCs w:val="24"/>
              </w:rPr>
              <w:t>Kryterium</w:t>
            </w:r>
          </w:p>
        </w:tc>
        <w:tc>
          <w:tcPr>
            <w:tcW w:w="2000" w:type="dxa"/>
            <w:vAlign w:val="center"/>
          </w:tcPr>
          <w:p w:rsidR="00721923" w:rsidRPr="006B239E" w:rsidRDefault="00721923" w:rsidP="001B7FD3">
            <w:pPr>
              <w:spacing w:after="0"/>
              <w:jc w:val="center"/>
              <w:rPr>
                <w:rFonts w:ascii="Arial Narrow" w:hAnsi="Arial Narrow"/>
                <w:noProof/>
                <w:sz w:val="24"/>
                <w:szCs w:val="24"/>
              </w:rPr>
            </w:pPr>
            <w:r w:rsidRPr="006B239E">
              <w:rPr>
                <w:rFonts w:ascii="Arial Narrow" w:hAnsi="Arial Narrow"/>
                <w:noProof/>
                <w:sz w:val="24"/>
                <w:szCs w:val="24"/>
              </w:rPr>
              <w:t>Znaczenie procentowe kryterium</w:t>
            </w:r>
          </w:p>
        </w:tc>
        <w:tc>
          <w:tcPr>
            <w:tcW w:w="3550" w:type="dxa"/>
            <w:vAlign w:val="center"/>
          </w:tcPr>
          <w:p w:rsidR="00721923" w:rsidRPr="006B239E" w:rsidRDefault="00721923" w:rsidP="001B7FD3">
            <w:pPr>
              <w:spacing w:after="0"/>
              <w:jc w:val="center"/>
              <w:rPr>
                <w:rFonts w:ascii="Arial Narrow" w:hAnsi="Arial Narrow"/>
                <w:noProof/>
                <w:sz w:val="24"/>
                <w:szCs w:val="24"/>
              </w:rPr>
            </w:pPr>
            <w:r w:rsidRPr="006B239E">
              <w:rPr>
                <w:rFonts w:ascii="Arial Narrow" w:hAnsi="Arial Narrow"/>
                <w:noProof/>
                <w:sz w:val="24"/>
                <w:szCs w:val="24"/>
              </w:rPr>
              <w:t>Maksymalna liczba punktów, jakie może otrzymać oferta za dane kryterium</w:t>
            </w:r>
          </w:p>
        </w:tc>
      </w:tr>
      <w:tr w:rsidR="00721923" w:rsidRPr="006B239E" w:rsidTr="007F3739">
        <w:tc>
          <w:tcPr>
            <w:tcW w:w="2969" w:type="dxa"/>
          </w:tcPr>
          <w:p w:rsidR="00721923" w:rsidRPr="006B239E" w:rsidRDefault="00721923" w:rsidP="001B7FD3">
            <w:pPr>
              <w:numPr>
                <w:ilvl w:val="12"/>
                <w:numId w:val="0"/>
              </w:numPr>
              <w:spacing w:after="0"/>
              <w:jc w:val="center"/>
              <w:rPr>
                <w:rFonts w:ascii="Arial Narrow" w:hAnsi="Arial Narrow"/>
                <w:b/>
                <w:noProof/>
                <w:sz w:val="24"/>
                <w:szCs w:val="24"/>
              </w:rPr>
            </w:pPr>
            <w:r w:rsidRPr="006B239E">
              <w:rPr>
                <w:rFonts w:ascii="Arial Narrow" w:hAnsi="Arial Narrow"/>
                <w:b/>
                <w:noProof/>
                <w:sz w:val="24"/>
                <w:szCs w:val="24"/>
              </w:rPr>
              <w:t>Cena usługi* [C]</w:t>
            </w:r>
          </w:p>
        </w:tc>
        <w:tc>
          <w:tcPr>
            <w:tcW w:w="2000" w:type="dxa"/>
            <w:vAlign w:val="center"/>
          </w:tcPr>
          <w:p w:rsidR="00721923" w:rsidRPr="006B239E" w:rsidRDefault="005378DD" w:rsidP="001B7FD3">
            <w:pPr>
              <w:numPr>
                <w:ilvl w:val="12"/>
                <w:numId w:val="0"/>
              </w:numPr>
              <w:spacing w:after="0"/>
              <w:jc w:val="center"/>
              <w:rPr>
                <w:rFonts w:ascii="Arial Narrow" w:hAnsi="Arial Narrow"/>
                <w:noProof/>
                <w:sz w:val="24"/>
                <w:szCs w:val="24"/>
              </w:rPr>
            </w:pPr>
            <w:r>
              <w:rPr>
                <w:rFonts w:ascii="Arial Narrow" w:hAnsi="Arial Narrow"/>
                <w:noProof/>
                <w:sz w:val="24"/>
                <w:szCs w:val="24"/>
              </w:rPr>
              <w:t>5</w:t>
            </w:r>
            <w:r w:rsidR="00721923" w:rsidRPr="006B239E">
              <w:rPr>
                <w:rFonts w:ascii="Arial Narrow" w:hAnsi="Arial Narrow"/>
                <w:noProof/>
                <w:sz w:val="24"/>
                <w:szCs w:val="24"/>
              </w:rPr>
              <w:t>0%</w:t>
            </w:r>
          </w:p>
        </w:tc>
        <w:tc>
          <w:tcPr>
            <w:tcW w:w="3550" w:type="dxa"/>
            <w:vAlign w:val="center"/>
          </w:tcPr>
          <w:p w:rsidR="00721923" w:rsidRPr="006B239E" w:rsidRDefault="005378DD" w:rsidP="001B7FD3">
            <w:pPr>
              <w:numPr>
                <w:ilvl w:val="12"/>
                <w:numId w:val="0"/>
              </w:numPr>
              <w:spacing w:after="0"/>
              <w:jc w:val="center"/>
              <w:rPr>
                <w:rFonts w:ascii="Arial Narrow" w:hAnsi="Arial Narrow"/>
                <w:noProof/>
                <w:sz w:val="24"/>
                <w:szCs w:val="24"/>
              </w:rPr>
            </w:pPr>
            <w:r>
              <w:rPr>
                <w:rFonts w:ascii="Arial Narrow" w:hAnsi="Arial Narrow"/>
                <w:noProof/>
                <w:sz w:val="24"/>
                <w:szCs w:val="24"/>
              </w:rPr>
              <w:t>5</w:t>
            </w:r>
            <w:r w:rsidR="00721923" w:rsidRPr="006B239E">
              <w:rPr>
                <w:rFonts w:ascii="Arial Narrow" w:hAnsi="Arial Narrow"/>
                <w:noProof/>
                <w:sz w:val="24"/>
                <w:szCs w:val="24"/>
              </w:rPr>
              <w:t>0 pkt</w:t>
            </w:r>
          </w:p>
        </w:tc>
      </w:tr>
      <w:tr w:rsidR="00721923" w:rsidRPr="006B239E" w:rsidTr="007F3739">
        <w:tc>
          <w:tcPr>
            <w:tcW w:w="2969" w:type="dxa"/>
          </w:tcPr>
          <w:p w:rsidR="00721923" w:rsidRPr="006B239E" w:rsidRDefault="004D4CF3" w:rsidP="00EF1FB0">
            <w:pPr>
              <w:numPr>
                <w:ilvl w:val="12"/>
                <w:numId w:val="0"/>
              </w:numPr>
              <w:spacing w:after="0"/>
              <w:jc w:val="center"/>
              <w:rPr>
                <w:rFonts w:ascii="Arial Narrow" w:hAnsi="Arial Narrow"/>
                <w:b/>
                <w:noProof/>
                <w:sz w:val="24"/>
                <w:szCs w:val="24"/>
              </w:rPr>
            </w:pPr>
            <w:r w:rsidRPr="004D4CF3">
              <w:rPr>
                <w:rFonts w:ascii="Arial Narrow" w:hAnsi="Arial Narrow" w:cs="Arial"/>
                <w:b/>
                <w:noProof/>
                <w:sz w:val="24"/>
                <w:szCs w:val="24"/>
              </w:rPr>
              <w:t xml:space="preserve">Doświadczenie </w:t>
            </w:r>
            <w:r w:rsidR="00721923" w:rsidRPr="006B239E">
              <w:rPr>
                <w:rFonts w:ascii="Arial Narrow" w:hAnsi="Arial Narrow"/>
                <w:b/>
                <w:noProof/>
                <w:sz w:val="24"/>
                <w:szCs w:val="24"/>
              </w:rPr>
              <w:t>[D]</w:t>
            </w:r>
          </w:p>
        </w:tc>
        <w:tc>
          <w:tcPr>
            <w:tcW w:w="2000" w:type="dxa"/>
            <w:vAlign w:val="center"/>
          </w:tcPr>
          <w:p w:rsidR="00721923" w:rsidRPr="006B239E" w:rsidRDefault="007B0FAA" w:rsidP="001B7FD3">
            <w:pPr>
              <w:numPr>
                <w:ilvl w:val="12"/>
                <w:numId w:val="0"/>
              </w:numPr>
              <w:spacing w:after="0"/>
              <w:jc w:val="center"/>
              <w:rPr>
                <w:rFonts w:ascii="Arial Narrow" w:hAnsi="Arial Narrow"/>
                <w:noProof/>
                <w:sz w:val="24"/>
                <w:szCs w:val="24"/>
              </w:rPr>
            </w:pPr>
            <w:r>
              <w:rPr>
                <w:rFonts w:ascii="Arial Narrow" w:hAnsi="Arial Narrow"/>
                <w:noProof/>
                <w:sz w:val="24"/>
                <w:szCs w:val="24"/>
              </w:rPr>
              <w:t>25</w:t>
            </w:r>
            <w:r w:rsidR="00721923" w:rsidRPr="006B239E">
              <w:rPr>
                <w:rFonts w:ascii="Arial Narrow" w:hAnsi="Arial Narrow"/>
                <w:noProof/>
                <w:sz w:val="24"/>
                <w:szCs w:val="24"/>
              </w:rPr>
              <w:t>%</w:t>
            </w:r>
          </w:p>
        </w:tc>
        <w:tc>
          <w:tcPr>
            <w:tcW w:w="3550" w:type="dxa"/>
            <w:vAlign w:val="center"/>
          </w:tcPr>
          <w:p w:rsidR="00721923" w:rsidRPr="006B239E" w:rsidRDefault="007B0FAA" w:rsidP="001B7FD3">
            <w:pPr>
              <w:numPr>
                <w:ilvl w:val="12"/>
                <w:numId w:val="0"/>
              </w:numPr>
              <w:spacing w:after="0"/>
              <w:jc w:val="center"/>
              <w:rPr>
                <w:rFonts w:ascii="Arial Narrow" w:hAnsi="Arial Narrow"/>
                <w:noProof/>
                <w:sz w:val="24"/>
                <w:szCs w:val="24"/>
              </w:rPr>
            </w:pPr>
            <w:r>
              <w:rPr>
                <w:rFonts w:ascii="Arial Narrow" w:hAnsi="Arial Narrow"/>
                <w:noProof/>
                <w:sz w:val="24"/>
                <w:szCs w:val="24"/>
              </w:rPr>
              <w:t>25</w:t>
            </w:r>
            <w:r w:rsidR="00721923" w:rsidRPr="007F24A3">
              <w:rPr>
                <w:rFonts w:ascii="Arial Narrow" w:hAnsi="Arial Narrow"/>
                <w:noProof/>
                <w:sz w:val="24"/>
                <w:szCs w:val="24"/>
              </w:rPr>
              <w:t xml:space="preserve"> pkt</w:t>
            </w:r>
          </w:p>
        </w:tc>
      </w:tr>
      <w:tr w:rsidR="009E1C78" w:rsidRPr="006B239E" w:rsidTr="007F3739">
        <w:tc>
          <w:tcPr>
            <w:tcW w:w="2969" w:type="dxa"/>
          </w:tcPr>
          <w:p w:rsidR="009E1C78" w:rsidRPr="00E14513" w:rsidRDefault="009E1C78" w:rsidP="00C26D1B">
            <w:pPr>
              <w:numPr>
                <w:ilvl w:val="12"/>
                <w:numId w:val="0"/>
              </w:numPr>
              <w:spacing w:after="0"/>
              <w:jc w:val="center"/>
              <w:rPr>
                <w:rFonts w:ascii="Arial Narrow" w:hAnsi="Arial Narrow" w:cs="Arial"/>
                <w:b/>
                <w:noProof/>
                <w:sz w:val="24"/>
                <w:szCs w:val="24"/>
              </w:rPr>
            </w:pPr>
            <w:r w:rsidRPr="00E14513">
              <w:rPr>
                <w:rFonts w:ascii="Arial Narrow" w:hAnsi="Arial Narrow" w:cs="Arial"/>
                <w:b/>
                <w:noProof/>
                <w:sz w:val="24"/>
                <w:szCs w:val="24"/>
              </w:rPr>
              <w:t>Kryterium społeczne – usługa realizowana przez podmiot ekonomii społecznej [KS]</w:t>
            </w:r>
          </w:p>
        </w:tc>
        <w:tc>
          <w:tcPr>
            <w:tcW w:w="2000" w:type="dxa"/>
            <w:vAlign w:val="center"/>
          </w:tcPr>
          <w:p w:rsidR="009E1C78" w:rsidRPr="00E14513" w:rsidRDefault="007B0FAA" w:rsidP="001B7FD3">
            <w:pPr>
              <w:numPr>
                <w:ilvl w:val="12"/>
                <w:numId w:val="0"/>
              </w:numPr>
              <w:spacing w:after="0"/>
              <w:jc w:val="center"/>
              <w:rPr>
                <w:rFonts w:ascii="Arial Narrow" w:hAnsi="Arial Narrow"/>
                <w:noProof/>
                <w:sz w:val="24"/>
                <w:szCs w:val="24"/>
              </w:rPr>
            </w:pPr>
            <w:r>
              <w:rPr>
                <w:rFonts w:ascii="Arial Narrow" w:hAnsi="Arial Narrow"/>
                <w:noProof/>
                <w:sz w:val="24"/>
                <w:szCs w:val="24"/>
              </w:rPr>
              <w:t>25</w:t>
            </w:r>
            <w:r w:rsidR="009E1C78" w:rsidRPr="00E14513">
              <w:rPr>
                <w:rFonts w:ascii="Arial Narrow" w:hAnsi="Arial Narrow"/>
                <w:noProof/>
                <w:sz w:val="24"/>
                <w:szCs w:val="24"/>
              </w:rPr>
              <w:t>%</w:t>
            </w:r>
          </w:p>
        </w:tc>
        <w:tc>
          <w:tcPr>
            <w:tcW w:w="3550" w:type="dxa"/>
            <w:vAlign w:val="center"/>
          </w:tcPr>
          <w:p w:rsidR="009E1C78" w:rsidRPr="00E14513" w:rsidRDefault="007B0FAA" w:rsidP="001B7FD3">
            <w:pPr>
              <w:numPr>
                <w:ilvl w:val="12"/>
                <w:numId w:val="0"/>
              </w:numPr>
              <w:spacing w:after="0"/>
              <w:jc w:val="center"/>
              <w:rPr>
                <w:rFonts w:ascii="Arial Narrow" w:hAnsi="Arial Narrow"/>
                <w:noProof/>
                <w:sz w:val="24"/>
                <w:szCs w:val="24"/>
              </w:rPr>
            </w:pPr>
            <w:r>
              <w:rPr>
                <w:rFonts w:ascii="Arial Narrow" w:hAnsi="Arial Narrow"/>
                <w:noProof/>
                <w:sz w:val="24"/>
                <w:szCs w:val="24"/>
              </w:rPr>
              <w:t>25</w:t>
            </w:r>
            <w:r w:rsidR="009E1C78" w:rsidRPr="00E14513">
              <w:rPr>
                <w:rFonts w:ascii="Arial Narrow" w:hAnsi="Arial Narrow"/>
                <w:noProof/>
                <w:sz w:val="24"/>
                <w:szCs w:val="24"/>
              </w:rPr>
              <w:t xml:space="preserve"> pkt</w:t>
            </w:r>
          </w:p>
        </w:tc>
      </w:tr>
    </w:tbl>
    <w:p w:rsidR="00721923" w:rsidRPr="006B239E" w:rsidRDefault="00721923" w:rsidP="00721923">
      <w:pPr>
        <w:spacing w:after="0"/>
        <w:jc w:val="both"/>
        <w:rPr>
          <w:rFonts w:ascii="Arial Narrow" w:hAnsi="Arial Narrow"/>
          <w:b/>
          <w:noProof/>
          <w:color w:val="000000"/>
          <w:sz w:val="24"/>
          <w:szCs w:val="24"/>
        </w:rPr>
      </w:pPr>
    </w:p>
    <w:p w:rsidR="00721923" w:rsidRPr="002E4E8F" w:rsidRDefault="00721923" w:rsidP="008301EF">
      <w:pPr>
        <w:spacing w:after="0"/>
        <w:jc w:val="both"/>
        <w:rPr>
          <w:rFonts w:ascii="Arial" w:hAnsi="Arial" w:cs="Arial"/>
          <w:noProof/>
          <w:color w:val="000000"/>
          <w:sz w:val="20"/>
          <w:szCs w:val="20"/>
        </w:rPr>
      </w:pPr>
      <w:r w:rsidRPr="008301EF">
        <w:rPr>
          <w:rFonts w:ascii="Arial" w:hAnsi="Arial" w:cs="Arial"/>
          <w:noProof/>
          <w:color w:val="000000"/>
          <w:sz w:val="20"/>
          <w:szCs w:val="20"/>
        </w:rPr>
        <w:t>*</w:t>
      </w:r>
      <w:r w:rsidRPr="008301EF">
        <w:rPr>
          <w:rFonts w:ascii="Arial" w:hAnsi="Arial" w:cs="Arial"/>
          <w:color w:val="000000"/>
          <w:sz w:val="20"/>
          <w:szCs w:val="20"/>
        </w:rPr>
        <w:t xml:space="preserve"> </w:t>
      </w:r>
      <w:r w:rsidR="009E1C78" w:rsidRPr="002E4E8F">
        <w:rPr>
          <w:rFonts w:ascii="Arial" w:hAnsi="Arial" w:cs="Arial"/>
          <w:noProof/>
          <w:color w:val="000000"/>
          <w:sz w:val="20"/>
          <w:szCs w:val="20"/>
        </w:rPr>
        <w:t>na cenę usługi brutto składa się cena brutto pobytu jedn</w:t>
      </w:r>
      <w:r w:rsidR="009C384D">
        <w:rPr>
          <w:rFonts w:ascii="Arial" w:hAnsi="Arial" w:cs="Arial"/>
          <w:noProof/>
          <w:color w:val="000000"/>
          <w:sz w:val="20"/>
          <w:szCs w:val="20"/>
        </w:rPr>
        <w:t>ego uczestnika podczas jednego 3</w:t>
      </w:r>
      <w:r w:rsidR="009E1C78" w:rsidRPr="002E4E8F">
        <w:rPr>
          <w:rFonts w:ascii="Arial" w:hAnsi="Arial" w:cs="Arial"/>
          <w:noProof/>
          <w:color w:val="000000"/>
          <w:sz w:val="20"/>
          <w:szCs w:val="20"/>
        </w:rPr>
        <w:t xml:space="preserve">-dniowego </w:t>
      </w:r>
      <w:r w:rsidR="009C384D">
        <w:rPr>
          <w:rFonts w:ascii="Arial" w:hAnsi="Arial" w:cs="Arial"/>
          <w:noProof/>
          <w:color w:val="000000"/>
          <w:sz w:val="20"/>
          <w:szCs w:val="20"/>
        </w:rPr>
        <w:t>obozu</w:t>
      </w:r>
      <w:r w:rsidR="009E1C78" w:rsidRPr="002E4E8F">
        <w:rPr>
          <w:rFonts w:ascii="Arial" w:hAnsi="Arial" w:cs="Arial"/>
          <w:noProof/>
          <w:color w:val="000000"/>
          <w:sz w:val="20"/>
          <w:szCs w:val="20"/>
        </w:rPr>
        <w:t xml:space="preserve"> (30% – 30 pkt) oraz cena brutto wynajmu sali szkoleniowej (10 % – 10 pkt)</w:t>
      </w:r>
      <w:r w:rsidRPr="002E4E8F">
        <w:rPr>
          <w:rFonts w:ascii="Arial" w:hAnsi="Arial" w:cs="Arial"/>
          <w:noProof/>
          <w:color w:val="000000"/>
          <w:sz w:val="20"/>
          <w:szCs w:val="20"/>
        </w:rPr>
        <w:t>.</w:t>
      </w:r>
    </w:p>
    <w:p w:rsidR="009E1C78" w:rsidRDefault="009E1C78" w:rsidP="008301EF">
      <w:pPr>
        <w:spacing w:after="0"/>
        <w:jc w:val="both"/>
        <w:rPr>
          <w:rFonts w:ascii="Arial" w:hAnsi="Arial" w:cs="Arial"/>
          <w:noProof/>
          <w:color w:val="000000"/>
          <w:sz w:val="20"/>
          <w:szCs w:val="20"/>
        </w:rPr>
      </w:pPr>
    </w:p>
    <w:p w:rsidR="009E1C78" w:rsidRPr="007F24A3" w:rsidRDefault="009E1C78" w:rsidP="008301EF">
      <w:pPr>
        <w:spacing w:after="0"/>
        <w:jc w:val="both"/>
        <w:rPr>
          <w:rFonts w:ascii="Arial" w:hAnsi="Arial" w:cs="Arial"/>
          <w:noProof/>
          <w:color w:val="000000"/>
          <w:sz w:val="16"/>
          <w:szCs w:val="20"/>
        </w:rPr>
      </w:pPr>
    </w:p>
    <w:p w:rsidR="009E1C78" w:rsidRPr="007F24A3" w:rsidRDefault="009E1C78" w:rsidP="009E1C78">
      <w:pPr>
        <w:spacing w:after="0"/>
        <w:jc w:val="both"/>
        <w:rPr>
          <w:rFonts w:ascii="Arial" w:hAnsi="Arial" w:cs="Arial"/>
          <w:noProof/>
          <w:sz w:val="20"/>
          <w:szCs w:val="24"/>
        </w:rPr>
      </w:pPr>
      <w:r w:rsidRPr="007F24A3">
        <w:rPr>
          <w:rFonts w:ascii="Arial" w:hAnsi="Arial" w:cs="Arial"/>
          <w:noProof/>
          <w:sz w:val="20"/>
          <w:szCs w:val="24"/>
        </w:rPr>
        <w:t>3. Zasady oceny kryterium "Cena usługi brutto" [C].</w:t>
      </w:r>
    </w:p>
    <w:p w:rsidR="009E1C78" w:rsidRDefault="009E1C78" w:rsidP="009E1C78">
      <w:pPr>
        <w:spacing w:after="0"/>
        <w:jc w:val="both"/>
        <w:rPr>
          <w:rFonts w:ascii="Arial" w:hAnsi="Arial" w:cs="Arial"/>
          <w:noProof/>
          <w:sz w:val="20"/>
          <w:szCs w:val="24"/>
        </w:rPr>
      </w:pPr>
      <w:r w:rsidRPr="009E1C78">
        <w:rPr>
          <w:rFonts w:ascii="Arial" w:hAnsi="Arial" w:cs="Arial"/>
          <w:noProof/>
          <w:sz w:val="20"/>
          <w:szCs w:val="24"/>
        </w:rPr>
        <w:t>Na cenę brutto usługi składają się:</w:t>
      </w:r>
    </w:p>
    <w:p w:rsidR="00E14513" w:rsidRPr="009E1C78" w:rsidRDefault="00E14513" w:rsidP="009E1C78">
      <w:pPr>
        <w:spacing w:after="0"/>
        <w:jc w:val="both"/>
        <w:rPr>
          <w:rFonts w:ascii="Arial" w:hAnsi="Arial" w:cs="Arial"/>
          <w:noProof/>
          <w:sz w:val="20"/>
          <w:szCs w:val="24"/>
        </w:rPr>
      </w:pPr>
    </w:p>
    <w:p w:rsidR="009E1C78" w:rsidRPr="009E1C78" w:rsidRDefault="009E1C78" w:rsidP="009E1C78">
      <w:pPr>
        <w:spacing w:after="0"/>
        <w:jc w:val="both"/>
        <w:rPr>
          <w:rFonts w:ascii="Arial" w:hAnsi="Arial" w:cs="Arial"/>
          <w:noProof/>
          <w:sz w:val="20"/>
          <w:szCs w:val="24"/>
        </w:rPr>
      </w:pPr>
      <w:r w:rsidRPr="009E1C78">
        <w:rPr>
          <w:rFonts w:ascii="Arial" w:hAnsi="Arial" w:cs="Arial"/>
          <w:noProof/>
          <w:sz w:val="20"/>
          <w:szCs w:val="24"/>
        </w:rPr>
        <w:t xml:space="preserve">a) Cena brutto pobytu jednego uczestnika podczas jednego </w:t>
      </w:r>
      <w:r w:rsidR="009C384D">
        <w:rPr>
          <w:rFonts w:ascii="Arial" w:hAnsi="Arial" w:cs="Arial"/>
          <w:noProof/>
          <w:sz w:val="20"/>
          <w:szCs w:val="24"/>
        </w:rPr>
        <w:t>3</w:t>
      </w:r>
      <w:r w:rsidRPr="009E1C78">
        <w:rPr>
          <w:rFonts w:ascii="Arial" w:hAnsi="Arial" w:cs="Arial"/>
          <w:noProof/>
          <w:sz w:val="20"/>
          <w:szCs w:val="24"/>
        </w:rPr>
        <w:t xml:space="preserve">-dniowego </w:t>
      </w:r>
      <w:r w:rsidR="009C384D">
        <w:rPr>
          <w:rFonts w:ascii="Arial" w:hAnsi="Arial" w:cs="Arial"/>
          <w:noProof/>
          <w:sz w:val="20"/>
          <w:szCs w:val="24"/>
        </w:rPr>
        <w:t>obozu</w:t>
      </w:r>
      <w:r w:rsidRPr="009E1C78">
        <w:rPr>
          <w:rFonts w:ascii="Arial" w:hAnsi="Arial" w:cs="Arial"/>
          <w:noProof/>
          <w:sz w:val="20"/>
          <w:szCs w:val="24"/>
        </w:rPr>
        <w:t>:</w:t>
      </w:r>
    </w:p>
    <w:p w:rsidR="00721923" w:rsidRDefault="009E1C78" w:rsidP="009E1C78">
      <w:pPr>
        <w:spacing w:after="0"/>
        <w:jc w:val="both"/>
        <w:rPr>
          <w:rFonts w:ascii="Arial" w:hAnsi="Arial" w:cs="Arial"/>
          <w:noProof/>
          <w:sz w:val="20"/>
          <w:szCs w:val="24"/>
        </w:rPr>
      </w:pPr>
      <w:r w:rsidRPr="009E1C78">
        <w:rPr>
          <w:rFonts w:ascii="Arial" w:hAnsi="Arial" w:cs="Arial"/>
          <w:noProof/>
          <w:sz w:val="20"/>
          <w:szCs w:val="24"/>
        </w:rPr>
        <w:t>Premiowana będzie najniższa cena. W przypadku tego kryterium, oferta najtańsza niepodlegająca odrzuceniu otrzyma 30 pkt., oferty droższe otrzymają proporcjonalnie mniej punktów. Punkty za kryterium cena usługi brutto będą obliczone wg poniższego wzoru:</w:t>
      </w:r>
    </w:p>
    <w:p w:rsidR="009E1C78" w:rsidRPr="009E1C78" w:rsidRDefault="009E1C78" w:rsidP="009E1C78">
      <w:pPr>
        <w:spacing w:after="0"/>
        <w:jc w:val="both"/>
        <w:rPr>
          <w:rFonts w:ascii="Arial" w:hAnsi="Arial" w:cs="Arial"/>
          <w:noProof/>
          <w:sz w:val="20"/>
          <w:szCs w:val="24"/>
        </w:rPr>
      </w:pPr>
    </w:p>
    <w:p w:rsidR="009E1C78" w:rsidRPr="009E1C78" w:rsidRDefault="009E1C78" w:rsidP="009E1C78">
      <w:pPr>
        <w:spacing w:after="0"/>
        <w:jc w:val="center"/>
        <w:rPr>
          <w:rFonts w:ascii="Arial" w:hAnsi="Arial" w:cs="Arial"/>
          <w:noProof/>
          <w:sz w:val="18"/>
          <w:szCs w:val="24"/>
        </w:rPr>
      </w:pPr>
      <w:r w:rsidRPr="009E1C78">
        <w:rPr>
          <w:rFonts w:ascii="Arial" w:hAnsi="Arial" w:cs="Arial"/>
          <w:noProof/>
          <w:sz w:val="18"/>
          <w:szCs w:val="24"/>
        </w:rPr>
        <w:t>Najniższa cena brutto pobytu 1 uczestn</w:t>
      </w:r>
      <w:r w:rsidR="009C384D">
        <w:rPr>
          <w:rFonts w:ascii="Arial" w:hAnsi="Arial" w:cs="Arial"/>
          <w:noProof/>
          <w:sz w:val="18"/>
          <w:szCs w:val="24"/>
        </w:rPr>
        <w:t>ika podczas jednego 3</w:t>
      </w:r>
      <w:r w:rsidRPr="009E1C78">
        <w:rPr>
          <w:rFonts w:ascii="Arial" w:hAnsi="Arial" w:cs="Arial"/>
          <w:noProof/>
          <w:sz w:val="18"/>
          <w:szCs w:val="24"/>
        </w:rPr>
        <w:t xml:space="preserve">-dniowego </w:t>
      </w:r>
      <w:r w:rsidR="009C384D">
        <w:rPr>
          <w:rFonts w:ascii="Arial" w:hAnsi="Arial" w:cs="Arial"/>
          <w:noProof/>
          <w:sz w:val="18"/>
          <w:szCs w:val="24"/>
        </w:rPr>
        <w:t>obozu</w:t>
      </w:r>
      <w:r w:rsidRPr="009E1C78">
        <w:rPr>
          <w:rFonts w:ascii="Arial" w:hAnsi="Arial" w:cs="Arial"/>
          <w:noProof/>
          <w:sz w:val="18"/>
          <w:szCs w:val="24"/>
        </w:rPr>
        <w:t xml:space="preserve"> spośród badanych ofert</w:t>
      </w:r>
    </w:p>
    <w:p w:rsidR="009E1C78" w:rsidRPr="009E1C78" w:rsidRDefault="009E1C78" w:rsidP="009E1C78">
      <w:pPr>
        <w:spacing w:after="0"/>
        <w:jc w:val="both"/>
        <w:rPr>
          <w:rFonts w:ascii="Arial Narrow" w:hAnsi="Arial Narrow"/>
          <w:noProof/>
          <w:sz w:val="24"/>
          <w:szCs w:val="24"/>
        </w:rPr>
      </w:pPr>
      <w:r w:rsidRPr="009E1C78">
        <w:rPr>
          <w:rFonts w:ascii="Arial Narrow" w:hAnsi="Arial Narrow"/>
          <w:noProof/>
          <w:sz w:val="24"/>
          <w:szCs w:val="24"/>
        </w:rPr>
        <w:t>C = ------------------------------------------------------------------------------------------------------</w:t>
      </w:r>
      <w:r>
        <w:rPr>
          <w:rFonts w:ascii="Arial Narrow" w:hAnsi="Arial Narrow"/>
          <w:noProof/>
          <w:sz w:val="24"/>
          <w:szCs w:val="24"/>
        </w:rPr>
        <w:t>-----------------------</w:t>
      </w:r>
      <w:r w:rsidR="00EF1FB0">
        <w:rPr>
          <w:rFonts w:ascii="Arial Narrow" w:hAnsi="Arial Narrow"/>
          <w:noProof/>
          <w:sz w:val="24"/>
          <w:szCs w:val="24"/>
        </w:rPr>
        <w:t xml:space="preserve"> x 5</w:t>
      </w:r>
      <w:r w:rsidRPr="009E1C78">
        <w:rPr>
          <w:rFonts w:ascii="Arial Narrow" w:hAnsi="Arial Narrow"/>
          <w:noProof/>
          <w:sz w:val="24"/>
          <w:szCs w:val="24"/>
        </w:rPr>
        <w:t>0 pkt</w:t>
      </w:r>
    </w:p>
    <w:p w:rsidR="009E1C78" w:rsidRPr="009E1C78" w:rsidRDefault="009E1C78" w:rsidP="009E1C78">
      <w:pPr>
        <w:spacing w:after="0"/>
        <w:jc w:val="center"/>
        <w:rPr>
          <w:rFonts w:ascii="Arial" w:hAnsi="Arial" w:cs="Arial"/>
          <w:noProof/>
          <w:sz w:val="20"/>
          <w:szCs w:val="24"/>
        </w:rPr>
      </w:pPr>
      <w:r w:rsidRPr="009E1C78">
        <w:rPr>
          <w:rFonts w:ascii="Arial" w:hAnsi="Arial" w:cs="Arial"/>
          <w:noProof/>
          <w:sz w:val="20"/>
          <w:szCs w:val="24"/>
        </w:rPr>
        <w:t xml:space="preserve">Cena brutto pobytu 1 uczestnika podczas jednego </w:t>
      </w:r>
      <w:r w:rsidR="009C384D">
        <w:rPr>
          <w:rFonts w:ascii="Arial" w:hAnsi="Arial" w:cs="Arial"/>
          <w:noProof/>
          <w:sz w:val="20"/>
          <w:szCs w:val="24"/>
        </w:rPr>
        <w:t>3</w:t>
      </w:r>
      <w:r w:rsidRPr="009E1C78">
        <w:rPr>
          <w:rFonts w:ascii="Arial" w:hAnsi="Arial" w:cs="Arial"/>
          <w:noProof/>
          <w:sz w:val="20"/>
          <w:szCs w:val="24"/>
        </w:rPr>
        <w:t xml:space="preserve">-dniowego </w:t>
      </w:r>
      <w:r w:rsidR="009C384D">
        <w:rPr>
          <w:rFonts w:ascii="Arial" w:hAnsi="Arial" w:cs="Arial"/>
          <w:noProof/>
          <w:sz w:val="20"/>
          <w:szCs w:val="24"/>
        </w:rPr>
        <w:t>obozu</w:t>
      </w:r>
      <w:r w:rsidRPr="009E1C78">
        <w:rPr>
          <w:rFonts w:ascii="Arial" w:hAnsi="Arial" w:cs="Arial"/>
          <w:noProof/>
          <w:sz w:val="20"/>
          <w:szCs w:val="24"/>
        </w:rPr>
        <w:t xml:space="preserve"> badanej oferty</w:t>
      </w:r>
    </w:p>
    <w:p w:rsidR="009E1C78" w:rsidRPr="009E1C78" w:rsidRDefault="009E1C78" w:rsidP="009E1C78">
      <w:pPr>
        <w:spacing w:after="0"/>
        <w:jc w:val="both"/>
        <w:rPr>
          <w:rFonts w:ascii="Arial Narrow" w:hAnsi="Arial Narrow"/>
          <w:noProof/>
          <w:sz w:val="24"/>
          <w:szCs w:val="24"/>
        </w:rPr>
      </w:pPr>
    </w:p>
    <w:p w:rsidR="009E1C78" w:rsidRPr="009E1C78" w:rsidRDefault="009E1C78" w:rsidP="009E1C78">
      <w:pPr>
        <w:spacing w:after="0"/>
        <w:jc w:val="both"/>
        <w:rPr>
          <w:rFonts w:ascii="Arial Narrow" w:hAnsi="Arial Narrow"/>
          <w:noProof/>
          <w:sz w:val="24"/>
          <w:szCs w:val="24"/>
        </w:rPr>
      </w:pPr>
      <w:r w:rsidRPr="009E1C78">
        <w:rPr>
          <w:rFonts w:ascii="Arial Narrow" w:hAnsi="Arial Narrow"/>
          <w:noProof/>
          <w:sz w:val="24"/>
          <w:szCs w:val="24"/>
        </w:rPr>
        <w:t>gdzie:</w:t>
      </w:r>
    </w:p>
    <w:p w:rsidR="009E1C78" w:rsidRDefault="009E1C78" w:rsidP="009E1C78">
      <w:pPr>
        <w:spacing w:after="0"/>
        <w:jc w:val="both"/>
        <w:rPr>
          <w:rFonts w:ascii="Arial Narrow" w:hAnsi="Arial Narrow"/>
          <w:noProof/>
          <w:sz w:val="24"/>
          <w:szCs w:val="24"/>
        </w:rPr>
      </w:pPr>
      <w:r w:rsidRPr="009E1C78">
        <w:rPr>
          <w:rFonts w:ascii="Arial Narrow" w:hAnsi="Arial Narrow"/>
          <w:noProof/>
          <w:sz w:val="24"/>
          <w:szCs w:val="24"/>
        </w:rPr>
        <w:t>C - ilość punktów w kryterium „cena brutto”</w:t>
      </w:r>
    </w:p>
    <w:p w:rsidR="009E1C78" w:rsidRPr="009E1C78" w:rsidRDefault="009E1C78" w:rsidP="009E1C78">
      <w:pPr>
        <w:spacing w:after="0"/>
        <w:jc w:val="both"/>
        <w:rPr>
          <w:rFonts w:ascii="Arial Narrow" w:hAnsi="Arial Narrow"/>
          <w:noProof/>
          <w:sz w:val="24"/>
          <w:szCs w:val="24"/>
        </w:rPr>
      </w:pPr>
    </w:p>
    <w:p w:rsidR="009E1C78" w:rsidRPr="007F24A3" w:rsidRDefault="009E1C78" w:rsidP="009E1C78">
      <w:pPr>
        <w:spacing w:after="0"/>
        <w:jc w:val="both"/>
        <w:rPr>
          <w:rFonts w:ascii="Arial" w:hAnsi="Arial" w:cs="Arial"/>
          <w:noProof/>
          <w:sz w:val="20"/>
          <w:szCs w:val="24"/>
        </w:rPr>
      </w:pPr>
      <w:r w:rsidRPr="007F24A3">
        <w:rPr>
          <w:rFonts w:ascii="Arial" w:hAnsi="Arial" w:cs="Arial"/>
          <w:noProof/>
          <w:sz w:val="20"/>
          <w:szCs w:val="24"/>
        </w:rPr>
        <w:t>4. Zasady oceny kryterium "Doświadczenie” [D]:</w:t>
      </w:r>
    </w:p>
    <w:p w:rsidR="009E1C78" w:rsidRPr="00EF1FB0" w:rsidRDefault="009E1C78" w:rsidP="009E1C78">
      <w:pPr>
        <w:spacing w:after="0"/>
        <w:jc w:val="both"/>
        <w:rPr>
          <w:rFonts w:ascii="Arial" w:hAnsi="Arial" w:cs="Arial"/>
          <w:noProof/>
          <w:sz w:val="20"/>
          <w:szCs w:val="24"/>
        </w:rPr>
      </w:pPr>
      <w:r w:rsidRPr="00EF1FB0">
        <w:rPr>
          <w:rFonts w:ascii="Arial" w:hAnsi="Arial" w:cs="Arial"/>
          <w:noProof/>
          <w:sz w:val="20"/>
          <w:szCs w:val="24"/>
        </w:rPr>
        <w:t>W przypadku tego kryterium oceniane będzie doświadczenie świadczeniu usług noclegowych, restauracyjnych i wynajmu sal szkoleniowych spełniających wymagania określone niniejszym zapytania w ciągu 12 ostatnich miesięcy działalności Wykonawcy, a jeżeli okres prowadzenia działalności jest krótszy – w tym okresie. Ocenie podlegać będą tylko te usługi, co do których Wykonawca przedstawi dowody potwierdzające, że usługi te zostały wykonane lub są wykonywane należycie.</w:t>
      </w:r>
    </w:p>
    <w:p w:rsidR="009E1C78" w:rsidRPr="00EF1FB0" w:rsidRDefault="009E1C78" w:rsidP="009E1C78">
      <w:pPr>
        <w:spacing w:after="0"/>
        <w:jc w:val="both"/>
        <w:rPr>
          <w:rFonts w:ascii="Arial" w:hAnsi="Arial" w:cs="Arial"/>
          <w:noProof/>
          <w:sz w:val="20"/>
          <w:szCs w:val="24"/>
        </w:rPr>
      </w:pPr>
      <w:r w:rsidRPr="00EF1FB0">
        <w:rPr>
          <w:rFonts w:ascii="Arial" w:hAnsi="Arial" w:cs="Arial"/>
          <w:noProof/>
          <w:sz w:val="20"/>
          <w:szCs w:val="24"/>
        </w:rPr>
        <w:t>Kryteria przyznania punktów:</w:t>
      </w:r>
    </w:p>
    <w:p w:rsidR="009E1C78" w:rsidRPr="00EF1FB0" w:rsidRDefault="009E1C78" w:rsidP="009E1C78">
      <w:pPr>
        <w:spacing w:after="0"/>
        <w:jc w:val="both"/>
        <w:rPr>
          <w:rFonts w:ascii="Arial" w:hAnsi="Arial" w:cs="Arial"/>
          <w:noProof/>
          <w:sz w:val="20"/>
          <w:szCs w:val="24"/>
        </w:rPr>
      </w:pPr>
      <w:r w:rsidRPr="00EF1FB0">
        <w:rPr>
          <w:rFonts w:ascii="Arial" w:hAnsi="Arial" w:cs="Arial"/>
          <w:noProof/>
          <w:sz w:val="20"/>
          <w:szCs w:val="24"/>
        </w:rPr>
        <w:t>– 3 zorganizowane usługi – 0 pkt.</w:t>
      </w:r>
    </w:p>
    <w:p w:rsidR="009E1C78" w:rsidRPr="00EF1FB0" w:rsidRDefault="009E1C78" w:rsidP="009E1C78">
      <w:pPr>
        <w:spacing w:after="0"/>
        <w:jc w:val="both"/>
        <w:rPr>
          <w:rFonts w:ascii="Arial" w:hAnsi="Arial" w:cs="Arial"/>
          <w:noProof/>
          <w:sz w:val="20"/>
          <w:szCs w:val="24"/>
        </w:rPr>
      </w:pPr>
      <w:r w:rsidRPr="00EF1FB0">
        <w:rPr>
          <w:rFonts w:ascii="Arial" w:hAnsi="Arial" w:cs="Arial"/>
          <w:noProof/>
          <w:sz w:val="20"/>
          <w:szCs w:val="24"/>
        </w:rPr>
        <w:t>– 4-8 zorganizowanych usług – 5 pkt.</w:t>
      </w:r>
    </w:p>
    <w:p w:rsidR="009E1C78" w:rsidRPr="00EF1FB0" w:rsidRDefault="009E1C78" w:rsidP="009E1C78">
      <w:pPr>
        <w:spacing w:after="0"/>
        <w:jc w:val="both"/>
        <w:rPr>
          <w:rFonts w:ascii="Arial" w:hAnsi="Arial" w:cs="Arial"/>
          <w:noProof/>
          <w:sz w:val="20"/>
          <w:szCs w:val="24"/>
        </w:rPr>
      </w:pPr>
      <w:r w:rsidRPr="00EF1FB0">
        <w:rPr>
          <w:rFonts w:ascii="Arial" w:hAnsi="Arial" w:cs="Arial"/>
          <w:noProof/>
          <w:sz w:val="20"/>
          <w:szCs w:val="24"/>
        </w:rPr>
        <w:t>– 9-13 zorganizowanych usług – 10 pkt.</w:t>
      </w:r>
    </w:p>
    <w:p w:rsidR="009E1C78" w:rsidRPr="00EF1FB0" w:rsidRDefault="009E1C78" w:rsidP="009E1C78">
      <w:pPr>
        <w:spacing w:after="0"/>
        <w:jc w:val="both"/>
        <w:rPr>
          <w:rFonts w:ascii="Arial" w:hAnsi="Arial" w:cs="Arial"/>
          <w:noProof/>
          <w:sz w:val="20"/>
          <w:szCs w:val="24"/>
        </w:rPr>
      </w:pPr>
      <w:r w:rsidRPr="00EF1FB0">
        <w:rPr>
          <w:rFonts w:ascii="Arial" w:hAnsi="Arial" w:cs="Arial"/>
          <w:noProof/>
          <w:sz w:val="20"/>
          <w:szCs w:val="24"/>
        </w:rPr>
        <w:lastRenderedPageBreak/>
        <w:t>– 14-18 zorganizowanych usług – 15 pkt.</w:t>
      </w:r>
    </w:p>
    <w:p w:rsidR="009E1C78" w:rsidRDefault="007B0FAA" w:rsidP="009E1C78">
      <w:pPr>
        <w:spacing w:after="0"/>
        <w:jc w:val="both"/>
        <w:rPr>
          <w:rFonts w:ascii="Arial" w:hAnsi="Arial" w:cs="Arial"/>
          <w:noProof/>
          <w:sz w:val="20"/>
          <w:szCs w:val="24"/>
        </w:rPr>
      </w:pPr>
      <w:r>
        <w:rPr>
          <w:rFonts w:ascii="Arial" w:hAnsi="Arial" w:cs="Arial"/>
          <w:noProof/>
          <w:sz w:val="20"/>
          <w:szCs w:val="24"/>
        </w:rPr>
        <w:t>– 19- 23 zorganizowanych</w:t>
      </w:r>
      <w:r w:rsidR="009E1C78" w:rsidRPr="00EF1FB0">
        <w:rPr>
          <w:rFonts w:ascii="Arial" w:hAnsi="Arial" w:cs="Arial"/>
          <w:noProof/>
          <w:sz w:val="20"/>
          <w:szCs w:val="24"/>
        </w:rPr>
        <w:t xml:space="preserve"> </w:t>
      </w:r>
      <w:r w:rsidR="009E1C78" w:rsidRPr="00E14513">
        <w:rPr>
          <w:rFonts w:ascii="Arial" w:hAnsi="Arial" w:cs="Arial"/>
          <w:noProof/>
          <w:sz w:val="20"/>
          <w:szCs w:val="24"/>
        </w:rPr>
        <w:t>usług – 20 pkt.</w:t>
      </w:r>
    </w:p>
    <w:p w:rsidR="007B0FAA" w:rsidRPr="00E14513" w:rsidRDefault="007B0FAA" w:rsidP="007B0FAA">
      <w:pPr>
        <w:spacing w:after="0"/>
        <w:jc w:val="both"/>
        <w:rPr>
          <w:rFonts w:ascii="Arial" w:hAnsi="Arial" w:cs="Arial"/>
          <w:noProof/>
          <w:sz w:val="20"/>
          <w:szCs w:val="24"/>
        </w:rPr>
      </w:pPr>
      <w:r>
        <w:rPr>
          <w:rFonts w:ascii="Arial" w:hAnsi="Arial" w:cs="Arial"/>
          <w:noProof/>
          <w:sz w:val="20"/>
          <w:szCs w:val="24"/>
        </w:rPr>
        <w:t>– 24</w:t>
      </w:r>
      <w:r w:rsidR="00AF0F50">
        <w:rPr>
          <w:rFonts w:ascii="Arial" w:hAnsi="Arial" w:cs="Arial"/>
          <w:noProof/>
          <w:sz w:val="20"/>
          <w:szCs w:val="24"/>
        </w:rPr>
        <w:t xml:space="preserve"> i więcej </w:t>
      </w:r>
      <w:r>
        <w:rPr>
          <w:rFonts w:ascii="Arial" w:hAnsi="Arial" w:cs="Arial"/>
          <w:noProof/>
          <w:sz w:val="20"/>
          <w:szCs w:val="24"/>
        </w:rPr>
        <w:t xml:space="preserve">usług </w:t>
      </w:r>
      <w:r w:rsidR="00AF0F50">
        <w:rPr>
          <w:rFonts w:ascii="Arial" w:hAnsi="Arial" w:cs="Arial"/>
          <w:noProof/>
          <w:sz w:val="20"/>
          <w:szCs w:val="24"/>
        </w:rPr>
        <w:tab/>
      </w:r>
      <w:r w:rsidR="00AF0F50">
        <w:rPr>
          <w:rFonts w:ascii="Arial" w:hAnsi="Arial" w:cs="Arial"/>
          <w:noProof/>
          <w:sz w:val="20"/>
          <w:szCs w:val="24"/>
        </w:rPr>
        <w:tab/>
        <w:t xml:space="preserve">  </w:t>
      </w:r>
      <w:r>
        <w:rPr>
          <w:rFonts w:ascii="Arial" w:hAnsi="Arial" w:cs="Arial"/>
          <w:noProof/>
          <w:sz w:val="20"/>
          <w:szCs w:val="24"/>
        </w:rPr>
        <w:t>– 25</w:t>
      </w:r>
      <w:r w:rsidRPr="00E14513">
        <w:rPr>
          <w:rFonts w:ascii="Arial" w:hAnsi="Arial" w:cs="Arial"/>
          <w:noProof/>
          <w:sz w:val="20"/>
          <w:szCs w:val="24"/>
        </w:rPr>
        <w:t xml:space="preserve"> pkt.</w:t>
      </w:r>
    </w:p>
    <w:p w:rsidR="007B0FAA" w:rsidRPr="00E14513" w:rsidRDefault="007B0FAA" w:rsidP="009E1C78">
      <w:pPr>
        <w:spacing w:after="0"/>
        <w:jc w:val="both"/>
        <w:rPr>
          <w:rFonts w:ascii="Arial" w:hAnsi="Arial" w:cs="Arial"/>
          <w:noProof/>
          <w:sz w:val="20"/>
          <w:szCs w:val="24"/>
        </w:rPr>
      </w:pPr>
    </w:p>
    <w:p w:rsidR="009E1C78" w:rsidRPr="00E14513" w:rsidRDefault="009E1C78" w:rsidP="009E1C78">
      <w:pPr>
        <w:spacing w:after="0"/>
        <w:jc w:val="both"/>
        <w:rPr>
          <w:rFonts w:ascii="Arial Narrow" w:hAnsi="Arial Narrow"/>
          <w:b/>
          <w:noProof/>
          <w:sz w:val="24"/>
          <w:szCs w:val="24"/>
        </w:rPr>
      </w:pPr>
    </w:p>
    <w:p w:rsidR="009E1C78" w:rsidRPr="00E14513" w:rsidRDefault="000B79E7" w:rsidP="009E1C78">
      <w:pPr>
        <w:spacing w:after="0"/>
        <w:jc w:val="both"/>
        <w:rPr>
          <w:rFonts w:ascii="Arial" w:hAnsi="Arial" w:cs="Arial"/>
          <w:noProof/>
          <w:sz w:val="20"/>
          <w:szCs w:val="24"/>
        </w:rPr>
      </w:pPr>
      <w:r w:rsidRPr="00E14513">
        <w:rPr>
          <w:rFonts w:ascii="Arial" w:hAnsi="Arial" w:cs="Arial"/>
          <w:noProof/>
          <w:sz w:val="20"/>
          <w:szCs w:val="24"/>
        </w:rPr>
        <w:t xml:space="preserve">5. </w:t>
      </w:r>
      <w:r w:rsidR="009E1C78" w:rsidRPr="00E14513">
        <w:rPr>
          <w:rFonts w:ascii="Arial" w:hAnsi="Arial" w:cs="Arial"/>
          <w:noProof/>
          <w:sz w:val="20"/>
          <w:szCs w:val="24"/>
        </w:rPr>
        <w:t>Zasady oceny kryterium „Kryterium społeczne – usługa realizowana przez podmiot ekonomii społecznej [KS]”:</w:t>
      </w:r>
    </w:p>
    <w:p w:rsidR="009E1C78" w:rsidRPr="00E14513" w:rsidRDefault="009E1C78" w:rsidP="009E1C78">
      <w:pPr>
        <w:spacing w:after="0"/>
        <w:jc w:val="both"/>
        <w:rPr>
          <w:rFonts w:ascii="Arial" w:hAnsi="Arial" w:cs="Arial"/>
          <w:noProof/>
          <w:sz w:val="20"/>
          <w:szCs w:val="24"/>
        </w:rPr>
      </w:pPr>
      <w:r w:rsidRPr="00E14513">
        <w:rPr>
          <w:rFonts w:ascii="Arial" w:hAnsi="Arial" w:cs="Arial"/>
          <w:noProof/>
          <w:sz w:val="20"/>
          <w:szCs w:val="24"/>
        </w:rPr>
        <w:t>a) Zamawiający w ramach tego kryterium przyzna Wykonawcy 2</w:t>
      </w:r>
      <w:r w:rsidR="007B0FAA">
        <w:rPr>
          <w:rFonts w:ascii="Arial" w:hAnsi="Arial" w:cs="Arial"/>
          <w:noProof/>
          <w:sz w:val="20"/>
          <w:szCs w:val="24"/>
        </w:rPr>
        <w:t>5</w:t>
      </w:r>
      <w:r w:rsidRPr="00E14513">
        <w:rPr>
          <w:rFonts w:ascii="Arial" w:hAnsi="Arial" w:cs="Arial"/>
          <w:noProof/>
          <w:sz w:val="20"/>
          <w:szCs w:val="24"/>
        </w:rPr>
        <w:t xml:space="preserve"> pkt jeśli Wykonawca posiada status podmiotu ekonomii społecznej zgodnie z definicją zawartą w Wytycznych w zakresie zasad realizacji przedsięwzięć w obszarze włączenia społecznego i zwalczania ubóstwa z wykorzystaniem środków Europejskiego Funduszu Społecznego i Europejskiego Funduszu Rozwoju Regionalnego na lata 2014-2020. Jeśli Wykonawca nie posiada statusu podmiotu ekonomii społecznej otrzyma 0 pkt.</w:t>
      </w:r>
    </w:p>
    <w:p w:rsidR="009E1C78" w:rsidRPr="00E14513" w:rsidRDefault="009E1C78" w:rsidP="009E1C78">
      <w:pPr>
        <w:spacing w:after="0"/>
        <w:jc w:val="both"/>
        <w:rPr>
          <w:rFonts w:ascii="Arial" w:hAnsi="Arial" w:cs="Arial"/>
          <w:noProof/>
          <w:sz w:val="20"/>
          <w:szCs w:val="24"/>
        </w:rPr>
      </w:pPr>
      <w:r w:rsidRPr="00E14513">
        <w:rPr>
          <w:rFonts w:ascii="Arial" w:hAnsi="Arial" w:cs="Arial"/>
          <w:noProof/>
          <w:sz w:val="20"/>
          <w:szCs w:val="24"/>
        </w:rPr>
        <w:t>b) Zamawiający samodzielnie pozyska aktualne na dzień składania ofert dokumenty poświadczające wpis Wykonawcy do odpowiedniego rejestru (np. rejestru przedsiębiorców jako spółdzielnia socjalna lub spółka non profit, rejestru stowarzyszeń i innych organizacji społecznych i zawodowych, fundacji, ZOZ lub innego równoważnego rejestru), o ile może je uzyskać za pomocą bezpłatnych i ogólnodostępnych baz danych, w szczególności rejestrów publicznych w rozumieniu ustawy z dnia 17 lutego 2005 r. o informatyzacji działalności podmiotów realizujących zadania publiczne (Dz. U. z 2017 r. poz. 570 oraz z 2018 r. poz. 1000, 1544 i 1669).</w:t>
      </w:r>
    </w:p>
    <w:p w:rsidR="009E1C78" w:rsidRPr="00E14513" w:rsidRDefault="009E1C78" w:rsidP="009E1C78">
      <w:pPr>
        <w:spacing w:after="0"/>
        <w:jc w:val="both"/>
        <w:rPr>
          <w:rFonts w:ascii="Arial" w:hAnsi="Arial" w:cs="Arial"/>
          <w:noProof/>
          <w:sz w:val="20"/>
          <w:szCs w:val="24"/>
        </w:rPr>
      </w:pPr>
      <w:r w:rsidRPr="00E14513">
        <w:rPr>
          <w:rFonts w:ascii="Arial" w:hAnsi="Arial" w:cs="Arial"/>
          <w:noProof/>
          <w:sz w:val="20"/>
          <w:szCs w:val="24"/>
        </w:rPr>
        <w:t>c) Wykonawca posiadający status podmiotu ekonomii społecznej na podstawie wpisu w innym niż ogólniedostępny i bezpłatny rejestr, chcący otrzymać punkty w kryterium społecznym, zobowiązany jest dostarczyć wraz z ofertą dokument poświadczający wpis do tego rejestru. Dokumenty sporządzone w języku obcym muszą być złożone wraz z tłumaczeniami na język polski. Wykonawca, który nie dostarczy dokumentu, o którym mowa powyżej, otrzyma 0 pkt.</w:t>
      </w:r>
      <w:r w:rsidR="00E14513" w:rsidRPr="00E14513">
        <w:rPr>
          <w:rFonts w:ascii="Arial" w:hAnsi="Arial" w:cs="Arial"/>
          <w:noProof/>
          <w:sz w:val="20"/>
          <w:szCs w:val="24"/>
        </w:rPr>
        <w:t xml:space="preserve"> </w:t>
      </w:r>
      <w:r w:rsidRPr="00E14513">
        <w:rPr>
          <w:rFonts w:ascii="Arial" w:hAnsi="Arial" w:cs="Arial"/>
          <w:noProof/>
          <w:sz w:val="20"/>
          <w:szCs w:val="24"/>
        </w:rPr>
        <w:t>Kryterium weryfikowane będzie przez Zamawiającego na podstawie ww. dokumentów.</w:t>
      </w:r>
    </w:p>
    <w:p w:rsidR="009E1C78" w:rsidRPr="009E1C78" w:rsidRDefault="007F24A3" w:rsidP="009E1C78">
      <w:pPr>
        <w:spacing w:after="0"/>
        <w:jc w:val="both"/>
        <w:rPr>
          <w:rFonts w:ascii="Arial" w:hAnsi="Arial" w:cs="Arial"/>
          <w:noProof/>
          <w:sz w:val="20"/>
          <w:szCs w:val="24"/>
        </w:rPr>
      </w:pPr>
      <w:r>
        <w:rPr>
          <w:rFonts w:ascii="Arial" w:hAnsi="Arial" w:cs="Arial"/>
          <w:noProof/>
          <w:sz w:val="20"/>
          <w:szCs w:val="24"/>
        </w:rPr>
        <w:t>6</w:t>
      </w:r>
      <w:r w:rsidR="009E1C78" w:rsidRPr="009E1C78">
        <w:rPr>
          <w:rFonts w:ascii="Arial" w:hAnsi="Arial" w:cs="Arial"/>
          <w:noProof/>
          <w:sz w:val="20"/>
          <w:szCs w:val="24"/>
        </w:rPr>
        <w:t>. Ostateczna ocena punktowa oferty:</w:t>
      </w:r>
    </w:p>
    <w:p w:rsidR="009E1C78" w:rsidRPr="009E1C78" w:rsidRDefault="009E1C78" w:rsidP="009E1C78">
      <w:pPr>
        <w:spacing w:after="0"/>
        <w:jc w:val="both"/>
        <w:rPr>
          <w:rFonts w:ascii="Arial" w:hAnsi="Arial" w:cs="Arial"/>
          <w:noProof/>
          <w:sz w:val="20"/>
          <w:szCs w:val="24"/>
        </w:rPr>
      </w:pPr>
      <w:r w:rsidRPr="009E1C78">
        <w:rPr>
          <w:rFonts w:ascii="Arial" w:hAnsi="Arial" w:cs="Arial"/>
          <w:noProof/>
          <w:sz w:val="20"/>
          <w:szCs w:val="24"/>
        </w:rPr>
        <w:t>a) Wykonawca może zdobyć maksymalnie 100 pkt. Liczba punktów wynikająca z działań matematycznych będzie zaokrąglana do dwóch miejsc po przecinku.</w:t>
      </w:r>
    </w:p>
    <w:p w:rsidR="009E1C78" w:rsidRPr="009E1C78" w:rsidRDefault="009E1C78" w:rsidP="009E1C78">
      <w:pPr>
        <w:spacing w:after="0"/>
        <w:jc w:val="both"/>
        <w:rPr>
          <w:rFonts w:ascii="Arial" w:hAnsi="Arial" w:cs="Arial"/>
          <w:noProof/>
          <w:sz w:val="20"/>
          <w:szCs w:val="24"/>
        </w:rPr>
      </w:pPr>
      <w:r w:rsidRPr="009E1C78">
        <w:rPr>
          <w:rFonts w:ascii="Arial" w:hAnsi="Arial" w:cs="Arial"/>
          <w:noProof/>
          <w:sz w:val="20"/>
          <w:szCs w:val="24"/>
        </w:rPr>
        <w:t xml:space="preserve">b) Za najkorzystniejszą zostanie uznana oferta niepodlegająca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wybierze ofertę z niższą ceną podbytu jednego uczestnika podczas </w:t>
      </w:r>
      <w:r w:rsidR="009C384D">
        <w:rPr>
          <w:rFonts w:ascii="Arial" w:hAnsi="Arial" w:cs="Arial"/>
          <w:noProof/>
          <w:sz w:val="20"/>
          <w:szCs w:val="24"/>
        </w:rPr>
        <w:t>3</w:t>
      </w:r>
      <w:r w:rsidRPr="009E1C78">
        <w:rPr>
          <w:rFonts w:ascii="Arial" w:hAnsi="Arial" w:cs="Arial"/>
          <w:noProof/>
          <w:sz w:val="20"/>
          <w:szCs w:val="24"/>
        </w:rPr>
        <w:t>-dniowego</w:t>
      </w:r>
      <w:r w:rsidR="009C384D">
        <w:rPr>
          <w:rFonts w:ascii="Arial" w:hAnsi="Arial" w:cs="Arial"/>
          <w:noProof/>
          <w:sz w:val="20"/>
          <w:szCs w:val="24"/>
        </w:rPr>
        <w:t xml:space="preserve"> obozu</w:t>
      </w:r>
      <w:r w:rsidRPr="009E1C78">
        <w:rPr>
          <w:rFonts w:ascii="Arial" w:hAnsi="Arial" w:cs="Arial"/>
          <w:noProof/>
          <w:sz w:val="20"/>
          <w:szCs w:val="24"/>
        </w:rPr>
        <w:t>.</w:t>
      </w:r>
    </w:p>
    <w:p w:rsidR="009E1C78" w:rsidRDefault="009E1C78" w:rsidP="009E1C78">
      <w:pPr>
        <w:spacing w:after="0"/>
        <w:jc w:val="both"/>
        <w:rPr>
          <w:rFonts w:ascii="Arial" w:hAnsi="Arial" w:cs="Arial"/>
          <w:noProof/>
          <w:sz w:val="20"/>
          <w:szCs w:val="24"/>
        </w:rPr>
      </w:pPr>
      <w:r w:rsidRPr="009E1C78">
        <w:rPr>
          <w:rFonts w:ascii="Arial" w:hAnsi="Arial" w:cs="Arial"/>
          <w:noProof/>
          <w:sz w:val="20"/>
          <w:szCs w:val="24"/>
        </w:rPr>
        <w:t>c) 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Wykonawcami negocjacje. Jeśli w wyniku negocjacji dojdzie do zmiany treści ofert, Wykonawca zobowiązany jest złożyć ofertę ostateczną w terminie 2 dni od dnia zakończenia negocjacji.</w:t>
      </w:r>
    </w:p>
    <w:p w:rsidR="000B79E7" w:rsidRDefault="000B79E7" w:rsidP="009E1C78">
      <w:pPr>
        <w:spacing w:after="0"/>
        <w:jc w:val="both"/>
        <w:rPr>
          <w:rFonts w:ascii="Arial" w:hAnsi="Arial" w:cs="Arial"/>
          <w:noProof/>
          <w:sz w:val="20"/>
          <w:szCs w:val="24"/>
        </w:rPr>
      </w:pPr>
    </w:p>
    <w:p w:rsidR="000B79E7" w:rsidRPr="006A06F9" w:rsidRDefault="000B79E7" w:rsidP="009E1C78">
      <w:pPr>
        <w:spacing w:after="0"/>
        <w:jc w:val="both"/>
        <w:rPr>
          <w:rFonts w:ascii="Arial" w:hAnsi="Arial" w:cs="Arial"/>
          <w:b/>
          <w:noProof/>
          <w:sz w:val="20"/>
          <w:szCs w:val="24"/>
        </w:rPr>
      </w:pPr>
      <w:r w:rsidRPr="000B79E7">
        <w:rPr>
          <w:rFonts w:ascii="Arial" w:hAnsi="Arial" w:cs="Arial"/>
          <w:b/>
          <w:noProof/>
          <w:sz w:val="20"/>
          <w:szCs w:val="24"/>
        </w:rPr>
        <w:t>11. Tryb oceny ofert i ogłoszenie wyników</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1. Wyjaśnienia treści ofert i poprawianie oczywistych omyłek</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W toku badania i oceny ofert Zamawiający może żądać od Wykonawców uzupełnień (jeżeli nie naruszy to konkurencyjności) i wyjaśnień dotyczących treści złożonych ofert. Może również zwracać się z prośbami</w:t>
      </w:r>
      <w:r>
        <w:rPr>
          <w:rFonts w:ascii="Arial" w:hAnsi="Arial" w:cs="Arial"/>
          <w:noProof/>
          <w:sz w:val="20"/>
          <w:szCs w:val="24"/>
        </w:rPr>
        <w:t xml:space="preserve"> </w:t>
      </w:r>
      <w:r w:rsidRPr="000B79E7">
        <w:rPr>
          <w:rFonts w:ascii="Arial" w:hAnsi="Arial" w:cs="Arial"/>
          <w:noProof/>
          <w:sz w:val="20"/>
          <w:szCs w:val="24"/>
        </w:rPr>
        <w:t>poprawienie oczywistych omyłek i błędów rachunkowych. Uzupełnieniu nie podlega formularz ofertowy.</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2. Sprawdzanie wiarygodności ofert</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Zamawiający zastrzega sobie prawo sprawdzania w toku oceny oferty wiarygodności przedstawionych przez Wykonawców dokumentów, oświadczeń, wykazów, danych, informacji i in.</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3. Ogłoszenie wyników postępowania</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Wykonawcy, którzy złożą oferty zostaną zawiadomieni o wynikach postępowania w formie elektronicznej na adres e-mail wskazany w ofercie (a w przypadku jego braku na adres pocztowy), nie później niż w terminie 10 dni roboczych od dnia upływu terminu składania ofert. Informacja o wynikach postępowania zostanie opublikowana na stronie internetowej Zamawiającego: www.</w:t>
      </w:r>
      <w:r>
        <w:rPr>
          <w:rFonts w:ascii="Arial" w:hAnsi="Arial" w:cs="Arial"/>
          <w:noProof/>
          <w:sz w:val="20"/>
          <w:szCs w:val="24"/>
        </w:rPr>
        <w:t>stowarzyszeniedroga</w:t>
      </w:r>
      <w:r w:rsidRPr="000B79E7">
        <w:rPr>
          <w:rFonts w:ascii="Arial" w:hAnsi="Arial" w:cs="Arial"/>
          <w:noProof/>
          <w:sz w:val="20"/>
          <w:szCs w:val="24"/>
        </w:rPr>
        <w:t>.</w:t>
      </w:r>
      <w:r>
        <w:rPr>
          <w:rFonts w:ascii="Arial" w:hAnsi="Arial" w:cs="Arial"/>
          <w:noProof/>
          <w:sz w:val="20"/>
          <w:szCs w:val="24"/>
        </w:rPr>
        <w:t>com.</w:t>
      </w:r>
      <w:r w:rsidRPr="000B79E7">
        <w:rPr>
          <w:rFonts w:ascii="Arial" w:hAnsi="Arial" w:cs="Arial"/>
          <w:noProof/>
          <w:sz w:val="20"/>
          <w:szCs w:val="24"/>
        </w:rPr>
        <w:t>pl oraz w Bazie Konkurencyjności – https://www.bazakonkurencyjnosci.gov.pl/.</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4. Podpisanie umowy</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lastRenderedPageBreak/>
        <w:t>a) Wykonawca, którego oferta zostanie wybrana jako najkorzystniejsza przekaże Zamawiającemu informację o osobach pdpisujących umowę oraz osób upoważnionych do kontaktów w związku z realizacją umowy.</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b) W przypadku, gdy zostanie wybrana jako najkorzystniejsza oferta Wykonawców wspólnie ubiegających się o udzielenie zamówienia, Zamawiający może wezwać Wykonawcę do do przedłożenia umowy regulującej współpracę Wykonawców.</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c) Zamawiający podpisze z Wykonawcą/-ami umowę zgodną z w</w:t>
      </w:r>
      <w:r w:rsidR="00B25CD9">
        <w:rPr>
          <w:rFonts w:ascii="Arial" w:hAnsi="Arial" w:cs="Arial"/>
          <w:noProof/>
          <w:sz w:val="20"/>
          <w:szCs w:val="24"/>
        </w:rPr>
        <w:t>zorem stanowiącym Załacznik nr 4</w:t>
      </w:r>
      <w:r w:rsidRPr="000B79E7">
        <w:rPr>
          <w:rFonts w:ascii="Arial" w:hAnsi="Arial" w:cs="Arial"/>
          <w:noProof/>
          <w:sz w:val="20"/>
          <w:szCs w:val="24"/>
        </w:rPr>
        <w:t xml:space="preserve"> do zapytania ofertowego. W przypadku, gdy Wykonawca odstąpi od podpisania umowy z Zamawiającym, możliwe jest podpisanie umowy z kolejnym Wykonawcą, który w postępowaniu o udzielenie zamówienia publicznego uzyskał kolejną najwyższą liczbę punktów. O terminie zawarcia umowy Zamawiający powiadomi Wykonawcę drogą e-mailową lub telefoniczne.</w:t>
      </w:r>
    </w:p>
    <w:p w:rsidR="000B79E7" w:rsidRPr="000B79E7" w:rsidRDefault="000B79E7" w:rsidP="000B79E7">
      <w:pPr>
        <w:spacing w:after="0"/>
        <w:jc w:val="both"/>
        <w:rPr>
          <w:rFonts w:ascii="Arial" w:hAnsi="Arial" w:cs="Arial"/>
          <w:noProof/>
          <w:sz w:val="20"/>
          <w:szCs w:val="24"/>
        </w:rPr>
      </w:pPr>
      <w:r w:rsidRPr="000B79E7">
        <w:rPr>
          <w:rFonts w:ascii="Arial" w:hAnsi="Arial" w:cs="Arial"/>
          <w:noProof/>
          <w:sz w:val="20"/>
          <w:szCs w:val="24"/>
        </w:rPr>
        <w:t>d) Zamawiający dopuszcza możliwość zmiany postanowień zawartej umowy w stosunku do treści oferty, na podstawie której dokonano wyboru Wykonawcy, w szczególności w sytuacji:</w:t>
      </w:r>
    </w:p>
    <w:p w:rsidR="000B79E7" w:rsidRPr="000B79E7" w:rsidRDefault="00C04B42" w:rsidP="000B79E7">
      <w:pPr>
        <w:spacing w:after="0"/>
        <w:jc w:val="both"/>
        <w:rPr>
          <w:rFonts w:ascii="Arial" w:hAnsi="Arial" w:cs="Arial"/>
          <w:noProof/>
          <w:sz w:val="20"/>
          <w:szCs w:val="24"/>
        </w:rPr>
      </w:pPr>
      <w:r>
        <w:rPr>
          <w:rFonts w:ascii="Arial" w:hAnsi="Arial" w:cs="Arial"/>
          <w:noProof/>
          <w:sz w:val="20"/>
          <w:szCs w:val="24"/>
        </w:rPr>
        <w:t>-</w:t>
      </w:r>
      <w:r w:rsidR="000B79E7" w:rsidRPr="000B79E7">
        <w:rPr>
          <w:rFonts w:ascii="Arial" w:hAnsi="Arial" w:cs="Arial"/>
          <w:noProof/>
          <w:sz w:val="20"/>
          <w:szCs w:val="24"/>
        </w:rPr>
        <w:t xml:space="preserve"> zmiany terminu realizacji umowy ze względu na prawidłowa realizację projektu, ze szczególnym uwzględnieniem konieczności przedłużenia rekrutacji,</w:t>
      </w:r>
    </w:p>
    <w:p w:rsidR="000B79E7" w:rsidRPr="000B79E7" w:rsidRDefault="00C04B42" w:rsidP="000B79E7">
      <w:pPr>
        <w:spacing w:after="0"/>
        <w:jc w:val="both"/>
        <w:rPr>
          <w:rFonts w:ascii="Arial" w:hAnsi="Arial" w:cs="Arial"/>
          <w:noProof/>
          <w:sz w:val="20"/>
          <w:szCs w:val="24"/>
        </w:rPr>
      </w:pPr>
      <w:r>
        <w:rPr>
          <w:rFonts w:ascii="Arial" w:hAnsi="Arial" w:cs="Arial"/>
          <w:noProof/>
          <w:sz w:val="20"/>
          <w:szCs w:val="24"/>
        </w:rPr>
        <w:t xml:space="preserve">- </w:t>
      </w:r>
      <w:r w:rsidR="000B79E7" w:rsidRPr="000B79E7">
        <w:rPr>
          <w:rFonts w:ascii="Arial" w:hAnsi="Arial" w:cs="Arial"/>
          <w:noProof/>
          <w:sz w:val="20"/>
          <w:szCs w:val="24"/>
        </w:rPr>
        <w:t>zmiany planowanej liczby i terminów realizacji usługi,</w:t>
      </w:r>
    </w:p>
    <w:p w:rsidR="000B79E7" w:rsidRPr="000B79E7" w:rsidRDefault="00C04B42" w:rsidP="000B79E7">
      <w:pPr>
        <w:spacing w:after="0"/>
        <w:jc w:val="both"/>
        <w:rPr>
          <w:rFonts w:ascii="Arial" w:hAnsi="Arial" w:cs="Arial"/>
          <w:noProof/>
          <w:sz w:val="20"/>
          <w:szCs w:val="24"/>
        </w:rPr>
      </w:pPr>
      <w:r>
        <w:rPr>
          <w:rFonts w:ascii="Arial" w:hAnsi="Arial" w:cs="Arial"/>
          <w:noProof/>
          <w:sz w:val="20"/>
          <w:szCs w:val="24"/>
        </w:rPr>
        <w:t>-</w:t>
      </w:r>
      <w:r w:rsidR="000B79E7" w:rsidRPr="000B79E7">
        <w:rPr>
          <w:rFonts w:ascii="Arial" w:hAnsi="Arial" w:cs="Arial"/>
          <w:noProof/>
          <w:sz w:val="20"/>
          <w:szCs w:val="24"/>
        </w:rPr>
        <w:t xml:space="preserve"> zmiany powszechnie obowiązujących przepisów prawa w zakresie mającym wpływ na realizację przedmiotu zamówienia,</w:t>
      </w:r>
    </w:p>
    <w:p w:rsidR="000B79E7" w:rsidRPr="000B79E7" w:rsidRDefault="00C04B42" w:rsidP="000B79E7">
      <w:pPr>
        <w:spacing w:after="0"/>
        <w:jc w:val="both"/>
        <w:rPr>
          <w:rFonts w:ascii="Arial" w:hAnsi="Arial" w:cs="Arial"/>
          <w:noProof/>
          <w:sz w:val="20"/>
          <w:szCs w:val="24"/>
        </w:rPr>
      </w:pPr>
      <w:r>
        <w:rPr>
          <w:rFonts w:ascii="Arial" w:hAnsi="Arial" w:cs="Arial"/>
          <w:noProof/>
          <w:sz w:val="20"/>
          <w:szCs w:val="24"/>
        </w:rPr>
        <w:t>-</w:t>
      </w:r>
      <w:r w:rsidR="000B79E7" w:rsidRPr="000B79E7">
        <w:rPr>
          <w:rFonts w:ascii="Arial" w:hAnsi="Arial" w:cs="Arial"/>
          <w:noProof/>
          <w:sz w:val="20"/>
          <w:szCs w:val="24"/>
        </w:rPr>
        <w:t xml:space="preserve"> zmian wprowadzonych w umowach pomiędzy Zamawiającym a inną niż Wykonawca stroną, w tym instytucjami nadzorującymi realizację projektu, w ramach którego realizowane jest zamówienie,</w:t>
      </w:r>
    </w:p>
    <w:p w:rsidR="000B79E7" w:rsidRPr="000B79E7" w:rsidRDefault="00C04B42" w:rsidP="000B79E7">
      <w:pPr>
        <w:spacing w:after="0"/>
        <w:jc w:val="both"/>
        <w:rPr>
          <w:rFonts w:ascii="Arial" w:hAnsi="Arial" w:cs="Arial"/>
          <w:noProof/>
          <w:sz w:val="20"/>
          <w:szCs w:val="24"/>
        </w:rPr>
      </w:pPr>
      <w:r>
        <w:rPr>
          <w:rFonts w:ascii="Arial" w:hAnsi="Arial" w:cs="Arial"/>
          <w:noProof/>
          <w:sz w:val="20"/>
          <w:szCs w:val="24"/>
        </w:rPr>
        <w:t>-</w:t>
      </w:r>
      <w:r w:rsidR="000B79E7" w:rsidRPr="000B79E7">
        <w:rPr>
          <w:rFonts w:ascii="Arial" w:hAnsi="Arial" w:cs="Arial"/>
          <w:noProof/>
          <w:sz w:val="20"/>
          <w:szCs w:val="24"/>
        </w:rPr>
        <w:t xml:space="preserve"> zmian wytycznych dotyczących Regionalnego Programu Operacyjnego Województwa Warmińsko-Mazurskiego lub wytycznych i zaleceń Instytucji Zarządzającej,</w:t>
      </w:r>
    </w:p>
    <w:p w:rsidR="000B79E7" w:rsidRPr="000B79E7" w:rsidRDefault="00C04B42" w:rsidP="000B79E7">
      <w:pPr>
        <w:spacing w:after="0"/>
        <w:jc w:val="both"/>
        <w:rPr>
          <w:rFonts w:ascii="Arial" w:hAnsi="Arial" w:cs="Arial"/>
          <w:noProof/>
          <w:sz w:val="20"/>
          <w:szCs w:val="24"/>
        </w:rPr>
      </w:pPr>
      <w:r>
        <w:rPr>
          <w:rFonts w:ascii="Arial" w:hAnsi="Arial" w:cs="Arial"/>
          <w:noProof/>
          <w:sz w:val="20"/>
          <w:szCs w:val="24"/>
        </w:rPr>
        <w:t>-</w:t>
      </w:r>
      <w:r w:rsidR="000B79E7" w:rsidRPr="000B79E7">
        <w:rPr>
          <w:rFonts w:ascii="Arial" w:hAnsi="Arial" w:cs="Arial"/>
          <w:noProof/>
          <w:sz w:val="20"/>
          <w:szCs w:val="24"/>
        </w:rPr>
        <w:t xml:space="preserve"> gdy wynikną rozbieżności lub niejasności w umowie, których nie można usunąć w inny sposób a zmiana będzie umożliwiać usunięcie rozbieżności i doprecyzowanie umowy w celu jednoznacznej interpretacji jej zapisów przez strony,</w:t>
      </w:r>
    </w:p>
    <w:p w:rsidR="000B79E7" w:rsidRDefault="00C04B42" w:rsidP="000B79E7">
      <w:pPr>
        <w:spacing w:after="0"/>
        <w:jc w:val="both"/>
        <w:rPr>
          <w:rFonts w:ascii="Arial" w:hAnsi="Arial" w:cs="Arial"/>
          <w:noProof/>
          <w:sz w:val="20"/>
          <w:szCs w:val="24"/>
        </w:rPr>
      </w:pPr>
      <w:r>
        <w:rPr>
          <w:rFonts w:ascii="Arial" w:hAnsi="Arial" w:cs="Arial"/>
          <w:noProof/>
          <w:sz w:val="20"/>
          <w:szCs w:val="24"/>
        </w:rPr>
        <w:t>-</w:t>
      </w:r>
      <w:r w:rsidR="000B79E7" w:rsidRPr="000B79E7">
        <w:rPr>
          <w:rFonts w:ascii="Arial" w:hAnsi="Arial" w:cs="Arial"/>
          <w:noProof/>
          <w:sz w:val="20"/>
          <w:szCs w:val="24"/>
        </w:rPr>
        <w:t xml:space="preserve"> gdy wartość zmiany nie przekracza 50% wartości zamówienia określonej pierwotnie w umowie (zgodnie z rozdziałem 6.5.2 pkt. 17 ppkt. c lit. ii Wytycznych w zakresie kwalifikowalności wydatków w ramach EFRR, EFS oraz FS na lata 2014-2020).</w:t>
      </w:r>
    </w:p>
    <w:p w:rsidR="000B79E7" w:rsidRDefault="000B79E7" w:rsidP="009E1C78">
      <w:pPr>
        <w:spacing w:after="0"/>
        <w:jc w:val="both"/>
        <w:rPr>
          <w:rFonts w:ascii="Arial" w:hAnsi="Arial" w:cs="Arial"/>
          <w:noProof/>
          <w:sz w:val="20"/>
          <w:szCs w:val="24"/>
        </w:rPr>
      </w:pPr>
    </w:p>
    <w:p w:rsidR="009E1C78" w:rsidRPr="001E3D39" w:rsidRDefault="006E3790" w:rsidP="009E1C78">
      <w:pPr>
        <w:spacing w:after="0"/>
        <w:jc w:val="both"/>
        <w:rPr>
          <w:rFonts w:ascii="Arial" w:hAnsi="Arial" w:cs="Arial"/>
          <w:b/>
          <w:noProof/>
          <w:sz w:val="20"/>
          <w:szCs w:val="20"/>
        </w:rPr>
      </w:pPr>
      <w:r w:rsidRPr="001E3D39">
        <w:rPr>
          <w:rFonts w:ascii="Arial" w:hAnsi="Arial" w:cs="Arial"/>
          <w:b/>
          <w:noProof/>
          <w:sz w:val="20"/>
          <w:szCs w:val="20"/>
        </w:rPr>
        <w:t>12. Wykluczenie Wykonawcy</w:t>
      </w:r>
    </w:p>
    <w:p w:rsidR="006E3790" w:rsidRPr="006E3790" w:rsidRDefault="006E3790" w:rsidP="006E3790">
      <w:pPr>
        <w:spacing w:after="0"/>
        <w:jc w:val="both"/>
        <w:rPr>
          <w:rFonts w:ascii="Arial" w:hAnsi="Arial" w:cs="Arial"/>
          <w:noProof/>
          <w:sz w:val="20"/>
          <w:szCs w:val="20"/>
        </w:rPr>
      </w:pPr>
      <w:r w:rsidRPr="006E3790">
        <w:rPr>
          <w:rFonts w:ascii="Arial" w:hAnsi="Arial" w:cs="Arial"/>
          <w:noProof/>
          <w:sz w:val="20"/>
          <w:szCs w:val="20"/>
        </w:rPr>
        <w:t>Wykonawca zostanie wykluczony z niniejszego postępowania w przypadku:</w:t>
      </w:r>
    </w:p>
    <w:p w:rsidR="006E3790" w:rsidRPr="006E3790" w:rsidRDefault="006E3790" w:rsidP="006E3790">
      <w:pPr>
        <w:spacing w:after="0"/>
        <w:jc w:val="both"/>
        <w:rPr>
          <w:rFonts w:ascii="Arial" w:hAnsi="Arial" w:cs="Arial"/>
          <w:noProof/>
          <w:sz w:val="20"/>
          <w:szCs w:val="20"/>
        </w:rPr>
      </w:pPr>
      <w:r w:rsidRPr="006E3790">
        <w:rPr>
          <w:rFonts w:ascii="Arial" w:hAnsi="Arial" w:cs="Arial"/>
          <w:noProof/>
          <w:sz w:val="20"/>
          <w:szCs w:val="20"/>
        </w:rPr>
        <w:t>1. Niespełniania warunków udziału w postępowaniu;</w:t>
      </w:r>
    </w:p>
    <w:p w:rsidR="006E3790" w:rsidRPr="006E3790" w:rsidRDefault="006E3790" w:rsidP="006E3790">
      <w:pPr>
        <w:spacing w:after="0"/>
        <w:jc w:val="both"/>
        <w:rPr>
          <w:rFonts w:ascii="Arial" w:hAnsi="Arial" w:cs="Arial"/>
          <w:noProof/>
          <w:sz w:val="20"/>
          <w:szCs w:val="20"/>
        </w:rPr>
      </w:pPr>
      <w:r w:rsidRPr="006E3790">
        <w:rPr>
          <w:rFonts w:ascii="Arial" w:hAnsi="Arial" w:cs="Arial"/>
          <w:noProof/>
          <w:sz w:val="20"/>
          <w:szCs w:val="20"/>
        </w:rPr>
        <w:t>2. Niezgodności oferty z niniejszym zapytaniem;</w:t>
      </w:r>
    </w:p>
    <w:p w:rsidR="006E3790" w:rsidRPr="006E3790" w:rsidRDefault="006E3790" w:rsidP="006E3790">
      <w:pPr>
        <w:spacing w:after="0"/>
        <w:jc w:val="both"/>
        <w:rPr>
          <w:rFonts w:ascii="Arial" w:hAnsi="Arial" w:cs="Arial"/>
          <w:noProof/>
          <w:sz w:val="20"/>
          <w:szCs w:val="20"/>
        </w:rPr>
      </w:pPr>
      <w:r w:rsidRPr="006E3790">
        <w:rPr>
          <w:rFonts w:ascii="Arial" w:hAnsi="Arial" w:cs="Arial"/>
          <w:noProof/>
          <w:sz w:val="20"/>
          <w:szCs w:val="20"/>
        </w:rPr>
        <w:t>3. Przedstawienia przez Wykonawcę informacji nieprawdziwych;</w:t>
      </w:r>
    </w:p>
    <w:p w:rsidR="006E3790" w:rsidRDefault="006E3790" w:rsidP="006E3790">
      <w:pPr>
        <w:spacing w:after="0"/>
        <w:jc w:val="both"/>
        <w:rPr>
          <w:rFonts w:ascii="Arial" w:hAnsi="Arial" w:cs="Arial"/>
          <w:noProof/>
          <w:sz w:val="20"/>
          <w:szCs w:val="20"/>
        </w:rPr>
      </w:pPr>
      <w:r w:rsidRPr="006E3790">
        <w:rPr>
          <w:rFonts w:ascii="Arial" w:hAnsi="Arial" w:cs="Arial"/>
          <w:noProof/>
          <w:sz w:val="20"/>
          <w:szCs w:val="20"/>
        </w:rPr>
        <w:t>4. Powiązania Wykonawcy z Zamawiającym osobowo lub kapitałowo.</w:t>
      </w:r>
    </w:p>
    <w:p w:rsidR="007F24A3" w:rsidRPr="006E3790" w:rsidRDefault="007F24A3" w:rsidP="006E3790">
      <w:pPr>
        <w:spacing w:after="0"/>
        <w:jc w:val="both"/>
        <w:rPr>
          <w:rFonts w:ascii="Arial" w:hAnsi="Arial" w:cs="Arial"/>
          <w:noProof/>
          <w:sz w:val="20"/>
          <w:szCs w:val="20"/>
        </w:rPr>
      </w:pPr>
    </w:p>
    <w:p w:rsidR="006E3790" w:rsidRPr="001E3D39" w:rsidRDefault="006E3790" w:rsidP="006E3790">
      <w:pPr>
        <w:spacing w:after="0"/>
        <w:jc w:val="both"/>
        <w:rPr>
          <w:rFonts w:ascii="Arial" w:hAnsi="Arial" w:cs="Arial"/>
          <w:b/>
          <w:noProof/>
          <w:sz w:val="20"/>
          <w:szCs w:val="24"/>
        </w:rPr>
      </w:pPr>
      <w:r w:rsidRPr="001E3D39">
        <w:rPr>
          <w:rFonts w:ascii="Arial" w:hAnsi="Arial" w:cs="Arial"/>
          <w:b/>
          <w:noProof/>
          <w:sz w:val="20"/>
          <w:szCs w:val="24"/>
        </w:rPr>
        <w:t>13. Sposób porozumiewania się Zamawiającego z Wykonawcami</w:t>
      </w:r>
    </w:p>
    <w:p w:rsidR="006E3790" w:rsidRDefault="006E3790" w:rsidP="006E3790">
      <w:pPr>
        <w:spacing w:after="0"/>
        <w:jc w:val="both"/>
        <w:rPr>
          <w:rFonts w:ascii="Arial" w:hAnsi="Arial" w:cs="Arial"/>
          <w:noProof/>
          <w:sz w:val="20"/>
          <w:szCs w:val="24"/>
        </w:rPr>
      </w:pPr>
      <w:r w:rsidRPr="006E3790">
        <w:rPr>
          <w:rFonts w:ascii="Arial" w:hAnsi="Arial" w:cs="Arial"/>
          <w:noProof/>
          <w:sz w:val="20"/>
          <w:szCs w:val="24"/>
        </w:rPr>
        <w:t>W niniejszym postępowaniu oświadczenia, wnioski, zawiadomienia oraz informacje Zamawiający i Wykonawcy przekazują pisemnie lub poprzez e-mail.</w:t>
      </w:r>
    </w:p>
    <w:p w:rsidR="001E3D39" w:rsidRPr="006E3790" w:rsidRDefault="001E3D39" w:rsidP="006E3790">
      <w:pPr>
        <w:spacing w:after="0"/>
        <w:jc w:val="both"/>
        <w:rPr>
          <w:rFonts w:ascii="Arial" w:hAnsi="Arial" w:cs="Arial"/>
          <w:noProof/>
          <w:sz w:val="20"/>
          <w:szCs w:val="24"/>
        </w:rPr>
      </w:pPr>
    </w:p>
    <w:p w:rsidR="006E3790" w:rsidRPr="001E3D39" w:rsidRDefault="006E3790" w:rsidP="006E3790">
      <w:pPr>
        <w:spacing w:after="0"/>
        <w:jc w:val="both"/>
        <w:rPr>
          <w:rFonts w:ascii="Arial" w:hAnsi="Arial" w:cs="Arial"/>
          <w:b/>
          <w:noProof/>
          <w:sz w:val="20"/>
          <w:szCs w:val="24"/>
        </w:rPr>
      </w:pPr>
      <w:r w:rsidRPr="001E3D39">
        <w:rPr>
          <w:rFonts w:ascii="Arial" w:hAnsi="Arial" w:cs="Arial"/>
          <w:b/>
          <w:noProof/>
          <w:sz w:val="20"/>
          <w:szCs w:val="24"/>
        </w:rPr>
        <w:t>14. Unieważnienie postępowania</w:t>
      </w:r>
    </w:p>
    <w:p w:rsidR="006E3790" w:rsidRDefault="006E3790" w:rsidP="006E3790">
      <w:pPr>
        <w:spacing w:after="0"/>
        <w:jc w:val="both"/>
        <w:rPr>
          <w:rFonts w:ascii="Arial" w:hAnsi="Arial" w:cs="Arial"/>
          <w:noProof/>
          <w:sz w:val="20"/>
          <w:szCs w:val="24"/>
        </w:rPr>
      </w:pPr>
      <w:r w:rsidRPr="006E3790">
        <w:rPr>
          <w:rFonts w:ascii="Arial" w:hAnsi="Arial" w:cs="Arial"/>
          <w:noProof/>
          <w:sz w:val="20"/>
          <w:szCs w:val="24"/>
        </w:rPr>
        <w:t>Zamawiający zastrzega sobie możliwość unieważnienia postępowania bez podania przyczyny, w szczególności jeżeli najkorzystniejsza oferta przekroczy cenę zakontraktowaną w budżecie projektu.</w:t>
      </w:r>
    </w:p>
    <w:p w:rsidR="001E3D39" w:rsidRPr="006E3790" w:rsidRDefault="001E3D39" w:rsidP="006E3790">
      <w:pPr>
        <w:spacing w:after="0"/>
        <w:jc w:val="both"/>
        <w:rPr>
          <w:rFonts w:ascii="Arial" w:hAnsi="Arial" w:cs="Arial"/>
          <w:noProof/>
          <w:sz w:val="20"/>
          <w:szCs w:val="24"/>
        </w:rPr>
      </w:pPr>
    </w:p>
    <w:p w:rsidR="006E3790" w:rsidRPr="001E3D39" w:rsidRDefault="006E3790" w:rsidP="006E3790">
      <w:pPr>
        <w:spacing w:after="0"/>
        <w:jc w:val="both"/>
        <w:rPr>
          <w:rFonts w:ascii="Arial" w:hAnsi="Arial" w:cs="Arial"/>
          <w:b/>
          <w:noProof/>
          <w:sz w:val="20"/>
          <w:szCs w:val="24"/>
        </w:rPr>
      </w:pPr>
      <w:r w:rsidRPr="001E3D39">
        <w:rPr>
          <w:rFonts w:ascii="Arial" w:hAnsi="Arial" w:cs="Arial"/>
          <w:b/>
          <w:noProof/>
          <w:sz w:val="20"/>
          <w:szCs w:val="24"/>
        </w:rPr>
        <w:t>15. Pozostałe informacje</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1. Zamawiający zastrzega sobie możliwość zmiany lub uzupełnienia treści zapytania ofertowego przed upływem terminu na składanie ofert. Informacja o wprowadzeniu zmiany lub uzupełnieniu treści zapytania ofertowego zostanie przekazana Wykonawcom (e-mail) jak również zostanie opublikowana na stronie Zamawiającego: www.</w:t>
      </w:r>
      <w:r w:rsidR="001E3D39">
        <w:rPr>
          <w:rFonts w:ascii="Arial" w:hAnsi="Arial" w:cs="Arial"/>
          <w:noProof/>
          <w:sz w:val="20"/>
          <w:szCs w:val="24"/>
        </w:rPr>
        <w:t>stowarzyszeniedroga.com.pl</w:t>
      </w:r>
      <w:r w:rsidRPr="006E3790">
        <w:rPr>
          <w:rFonts w:ascii="Arial" w:hAnsi="Arial" w:cs="Arial"/>
          <w:noProof/>
          <w:sz w:val="20"/>
          <w:szCs w:val="24"/>
        </w:rPr>
        <w:t xml:space="preserve"> oraz w Bazie Konkurencyjności – https://www.bazakonkurencyjnosci. gov.pl/.</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2. Jeżeli wprowadzone zmiany lub uzupełnienia treści zapytania ofertowego będą wymagały zmiany treści ofert, Zamawiający przedłuży termin składania ofert o czas potrzebny na dokonanie zmian w ofercie.</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3. Zamawiający zapłaci za faktycznie wykonaną usługę po otrzymaniu poprawnie wystawionego rachunku/faktury w terminie wskazanym na rachunku/fakturze. Faktura/rachunek ma być wystawiony na podstawie protokołu sporządzonego przez Wykonawcę, wskazującym prawidłowe wykonanie usługi.</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4. Wykonawcy uczestniczą w postępowaniu ofertowym na własne ryzyko i koszt, nie przysługują im żadne roszczenia z tytułu odstąpienia przez Zamawiającego od postępowania ofertowego.</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lastRenderedPageBreak/>
        <w:t>5. Ocena zgodności ofert z wymaganiami Zamawiającego przeprowadzona zostanie na podstawie analizy dokumentów i materiałów, jakie Wykonawca zawarł w swej ofercie. Ocenie podlegać będzie zarówno formalna jak i merytoryczna zgodność oferty z wymaganiami.</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6. Zamawiający może zwrócić się do Wykonawcy o wyjaśnienie treści oferty lub dokumentów wymaganych od Wykonawcy.</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7. Zamawiający zastrzega sobie możliwość zmniejszenia zamówienia w przypadku gdy będzie to wynikało z jego potrzeb.</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8. Zamawiający zastrzega sobie prawo odstąpienia bądź unieważnienia zapytania ofertowego bez podania przyczyny.</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9. Ofertę Wykonawcy wykluczonego z postępowania uznaje się za odrzuconą.</w:t>
      </w:r>
    </w:p>
    <w:p w:rsidR="006E3790" w:rsidRPr="006E3790" w:rsidRDefault="006E3790" w:rsidP="006E3790">
      <w:pPr>
        <w:spacing w:after="0"/>
        <w:jc w:val="both"/>
        <w:rPr>
          <w:rFonts w:ascii="Arial" w:hAnsi="Arial" w:cs="Arial"/>
          <w:noProof/>
          <w:sz w:val="20"/>
          <w:szCs w:val="24"/>
        </w:rPr>
      </w:pPr>
      <w:r w:rsidRPr="006E3790">
        <w:rPr>
          <w:rFonts w:ascii="Arial" w:hAnsi="Arial" w:cs="Arial"/>
          <w:noProof/>
          <w:sz w:val="20"/>
          <w:szCs w:val="24"/>
        </w:rPr>
        <w:t>10. Oferty złożone po terminie nie zostaną rozpatrzone.</w:t>
      </w:r>
    </w:p>
    <w:p w:rsidR="006E3790" w:rsidRDefault="006E3790" w:rsidP="006E3790">
      <w:pPr>
        <w:spacing w:after="0"/>
        <w:jc w:val="both"/>
        <w:rPr>
          <w:rFonts w:ascii="Arial" w:hAnsi="Arial" w:cs="Arial"/>
          <w:noProof/>
          <w:sz w:val="20"/>
          <w:szCs w:val="24"/>
        </w:rPr>
      </w:pPr>
      <w:r w:rsidRPr="006E3790">
        <w:rPr>
          <w:rFonts w:ascii="Arial" w:hAnsi="Arial" w:cs="Arial"/>
          <w:noProof/>
          <w:sz w:val="20"/>
          <w:szCs w:val="24"/>
        </w:rPr>
        <w:t>11. Zapytanie ofertowe nie stanowi oferty w rozumieniu art. 66 §1 k.c. jak również nie jest postępowaniem o udzielenie zamówienia w rozumieniu przepisów Prawa zamówień publicznych oraz nie stanowi zobowiązania Stowarzyszenia do przyjęcia którejkolwiek z ofert.</w:t>
      </w:r>
    </w:p>
    <w:p w:rsidR="001E3D39" w:rsidRPr="006E3790" w:rsidRDefault="001E3D39" w:rsidP="006E3790">
      <w:pPr>
        <w:spacing w:after="0"/>
        <w:jc w:val="both"/>
        <w:rPr>
          <w:rFonts w:ascii="Arial" w:hAnsi="Arial" w:cs="Arial"/>
          <w:noProof/>
          <w:sz w:val="20"/>
          <w:szCs w:val="24"/>
        </w:rPr>
      </w:pPr>
    </w:p>
    <w:p w:rsidR="006E3790" w:rsidRPr="001E3D39" w:rsidRDefault="006E3790" w:rsidP="006E3790">
      <w:pPr>
        <w:spacing w:after="0"/>
        <w:jc w:val="both"/>
        <w:rPr>
          <w:rFonts w:ascii="Arial" w:hAnsi="Arial" w:cs="Arial"/>
          <w:b/>
          <w:noProof/>
          <w:sz w:val="20"/>
          <w:szCs w:val="24"/>
        </w:rPr>
      </w:pPr>
      <w:r w:rsidRPr="001E3D39">
        <w:rPr>
          <w:rFonts w:ascii="Arial" w:hAnsi="Arial" w:cs="Arial"/>
          <w:b/>
          <w:noProof/>
          <w:sz w:val="20"/>
          <w:szCs w:val="24"/>
        </w:rPr>
        <w:t>16. Finansowanie</w:t>
      </w:r>
    </w:p>
    <w:p w:rsidR="006E3790" w:rsidRDefault="006E3790" w:rsidP="006E3790">
      <w:pPr>
        <w:spacing w:after="0"/>
        <w:jc w:val="both"/>
        <w:rPr>
          <w:rFonts w:ascii="Arial" w:hAnsi="Arial" w:cs="Arial"/>
          <w:noProof/>
          <w:sz w:val="20"/>
          <w:szCs w:val="24"/>
        </w:rPr>
      </w:pPr>
      <w:r w:rsidRPr="006E3790">
        <w:rPr>
          <w:rFonts w:ascii="Arial" w:hAnsi="Arial" w:cs="Arial"/>
          <w:noProof/>
          <w:sz w:val="20"/>
          <w:szCs w:val="24"/>
        </w:rPr>
        <w:t xml:space="preserve">Zamówienie jest finansowane ze środków Unii Europejskiej w ramach Europejskiego Funduszu </w:t>
      </w:r>
      <w:r w:rsidR="00C04B42">
        <w:rPr>
          <w:rFonts w:ascii="Arial" w:hAnsi="Arial" w:cs="Arial"/>
          <w:noProof/>
          <w:sz w:val="20"/>
          <w:szCs w:val="24"/>
        </w:rPr>
        <w:t>Społecznego w oparciu o projekt</w:t>
      </w:r>
      <w:r w:rsidRPr="006E3790">
        <w:rPr>
          <w:rFonts w:ascii="Arial" w:hAnsi="Arial" w:cs="Arial"/>
          <w:noProof/>
          <w:sz w:val="20"/>
          <w:szCs w:val="24"/>
        </w:rPr>
        <w:t xml:space="preserve"> „Nowa droga - nowe szanse. Program aktywizacji usług lokalnych d</w:t>
      </w:r>
      <w:r w:rsidR="00C04B42">
        <w:rPr>
          <w:rFonts w:ascii="Arial" w:hAnsi="Arial" w:cs="Arial"/>
          <w:noProof/>
          <w:sz w:val="20"/>
          <w:szCs w:val="24"/>
        </w:rPr>
        <w:t xml:space="preserve">la mieszkańców gminy Olsztynek”, </w:t>
      </w:r>
      <w:r w:rsidR="00C04B42" w:rsidRPr="000A6FB2">
        <w:rPr>
          <w:rFonts w:ascii="Arial" w:eastAsiaTheme="minorHAnsi" w:hAnsi="Arial" w:cs="Arial"/>
          <w:color w:val="000000" w:themeColor="text1"/>
          <w:kern w:val="0"/>
          <w:sz w:val="20"/>
          <w:szCs w:val="20"/>
        </w:rPr>
        <w:t>realizowan</w:t>
      </w:r>
      <w:r w:rsidR="00C04B42">
        <w:rPr>
          <w:rFonts w:ascii="Arial" w:eastAsiaTheme="minorHAnsi" w:hAnsi="Arial" w:cs="Arial"/>
          <w:color w:val="000000" w:themeColor="text1"/>
          <w:kern w:val="0"/>
          <w:sz w:val="20"/>
          <w:szCs w:val="20"/>
        </w:rPr>
        <w:t>y</w:t>
      </w:r>
      <w:r w:rsidR="00C04B42" w:rsidRPr="000A6FB2">
        <w:rPr>
          <w:rFonts w:ascii="Arial" w:eastAsiaTheme="minorHAnsi" w:hAnsi="Arial" w:cs="Arial"/>
          <w:color w:val="000000" w:themeColor="text1"/>
          <w:kern w:val="0"/>
          <w:sz w:val="20"/>
          <w:szCs w:val="20"/>
        </w:rPr>
        <w:t xml:space="preserve"> w ramach Regionalnego Programu Operacyjnego Województwa Warmińsko-Mazurskiego na lata 2014-2020</w:t>
      </w:r>
      <w:r w:rsidR="00C04B42">
        <w:rPr>
          <w:rFonts w:ascii="Arial" w:eastAsiaTheme="minorHAnsi" w:hAnsi="Arial" w:cs="Arial"/>
          <w:color w:val="000000" w:themeColor="text1"/>
          <w:kern w:val="0"/>
          <w:sz w:val="20"/>
          <w:szCs w:val="20"/>
        </w:rPr>
        <w:t>.</w:t>
      </w:r>
    </w:p>
    <w:p w:rsidR="006E3790" w:rsidRPr="006E3790" w:rsidRDefault="006E3790" w:rsidP="006E3790">
      <w:pPr>
        <w:spacing w:after="0"/>
        <w:jc w:val="both"/>
        <w:rPr>
          <w:rFonts w:ascii="Arial" w:hAnsi="Arial" w:cs="Arial"/>
          <w:noProof/>
          <w:sz w:val="20"/>
          <w:szCs w:val="24"/>
        </w:rPr>
      </w:pPr>
    </w:p>
    <w:p w:rsidR="006E3790" w:rsidRPr="001E3D39" w:rsidRDefault="006E3790" w:rsidP="006E3790">
      <w:pPr>
        <w:spacing w:after="0"/>
        <w:jc w:val="both"/>
        <w:rPr>
          <w:rFonts w:ascii="Arial" w:hAnsi="Arial" w:cs="Arial"/>
          <w:b/>
          <w:noProof/>
          <w:sz w:val="20"/>
          <w:szCs w:val="24"/>
        </w:rPr>
      </w:pPr>
      <w:r w:rsidRPr="001E3D39">
        <w:rPr>
          <w:rFonts w:ascii="Arial" w:hAnsi="Arial" w:cs="Arial"/>
          <w:b/>
          <w:noProof/>
          <w:sz w:val="20"/>
          <w:szCs w:val="24"/>
        </w:rPr>
        <w:t>17. Wykaz załączników</w:t>
      </w:r>
    </w:p>
    <w:p w:rsidR="00721923" w:rsidRPr="0083031C" w:rsidRDefault="00721923" w:rsidP="001E3D39">
      <w:pPr>
        <w:tabs>
          <w:tab w:val="left" w:pos="284"/>
        </w:tabs>
        <w:spacing w:after="0"/>
        <w:rPr>
          <w:rFonts w:ascii="Arial" w:hAnsi="Arial" w:cs="Arial"/>
          <w:sz w:val="20"/>
          <w:szCs w:val="20"/>
        </w:rPr>
      </w:pPr>
      <w:bookmarkStart w:id="5" w:name="_Toc65960016"/>
      <w:r w:rsidRPr="00FA5A3A">
        <w:rPr>
          <w:rFonts w:ascii="Arial" w:hAnsi="Arial" w:cs="Arial"/>
          <w:sz w:val="20"/>
          <w:szCs w:val="20"/>
        </w:rPr>
        <w:t>Załącznikami do niniejszego zapytania są następujące wzory:</w:t>
      </w:r>
    </w:p>
    <w:p w:rsidR="00721923" w:rsidRPr="006B239E" w:rsidRDefault="00721923" w:rsidP="00721923">
      <w:pPr>
        <w:tabs>
          <w:tab w:val="left" w:pos="284"/>
        </w:tabs>
        <w:spacing w:after="0"/>
        <w:ind w:left="426"/>
        <w:rPr>
          <w:rFonts w:ascii="Arial Narrow" w:hAnsi="Arial Narrow" w:cs="Arial"/>
          <w:sz w:val="24"/>
          <w:szCs w:val="24"/>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4536"/>
      </w:tblGrid>
      <w:tr w:rsidR="00721923" w:rsidRPr="00647DB0" w:rsidTr="000032FD">
        <w:tc>
          <w:tcPr>
            <w:tcW w:w="487" w:type="dxa"/>
          </w:tcPr>
          <w:p w:rsidR="00721923" w:rsidRPr="00647DB0" w:rsidRDefault="00721923" w:rsidP="001B7FD3">
            <w:pPr>
              <w:tabs>
                <w:tab w:val="left" w:pos="284"/>
              </w:tabs>
              <w:spacing w:after="0"/>
              <w:jc w:val="center"/>
              <w:rPr>
                <w:rFonts w:ascii="Arial Narrow" w:hAnsi="Arial Narrow" w:cs="Arial"/>
                <w:b/>
                <w:szCs w:val="24"/>
              </w:rPr>
            </w:pPr>
            <w:r w:rsidRPr="00647DB0">
              <w:rPr>
                <w:rFonts w:ascii="Arial Narrow" w:hAnsi="Arial Narrow" w:cs="Arial"/>
                <w:b/>
                <w:szCs w:val="24"/>
              </w:rPr>
              <w:t>l.p.</w:t>
            </w:r>
          </w:p>
        </w:tc>
        <w:tc>
          <w:tcPr>
            <w:tcW w:w="3340" w:type="dxa"/>
          </w:tcPr>
          <w:p w:rsidR="00721923" w:rsidRPr="00647DB0" w:rsidRDefault="00721923" w:rsidP="001B7FD3">
            <w:pPr>
              <w:tabs>
                <w:tab w:val="left" w:pos="284"/>
              </w:tabs>
              <w:spacing w:after="0"/>
              <w:jc w:val="center"/>
              <w:rPr>
                <w:rFonts w:ascii="Arial Narrow" w:hAnsi="Arial Narrow" w:cs="Arial"/>
                <w:b/>
                <w:szCs w:val="24"/>
              </w:rPr>
            </w:pPr>
            <w:r w:rsidRPr="00647DB0">
              <w:rPr>
                <w:rFonts w:ascii="Arial Narrow" w:hAnsi="Arial Narrow" w:cs="Arial"/>
                <w:b/>
                <w:szCs w:val="24"/>
              </w:rPr>
              <w:t>Oznaczenie Załącznika</w:t>
            </w:r>
          </w:p>
        </w:tc>
        <w:tc>
          <w:tcPr>
            <w:tcW w:w="4536" w:type="dxa"/>
          </w:tcPr>
          <w:p w:rsidR="00721923" w:rsidRPr="00647DB0" w:rsidRDefault="00721923" w:rsidP="001B7FD3">
            <w:pPr>
              <w:pStyle w:val="Nagwek3"/>
              <w:tabs>
                <w:tab w:val="left" w:pos="284"/>
              </w:tabs>
              <w:spacing w:before="0" w:after="0" w:line="240" w:lineRule="auto"/>
              <w:jc w:val="center"/>
              <w:rPr>
                <w:rFonts w:ascii="Arial Narrow" w:hAnsi="Arial Narrow" w:cs="Arial"/>
                <w:sz w:val="22"/>
                <w:szCs w:val="24"/>
                <w:lang w:val="pl-PL"/>
              </w:rPr>
            </w:pPr>
            <w:r w:rsidRPr="00647DB0">
              <w:rPr>
                <w:rFonts w:ascii="Arial Narrow" w:hAnsi="Arial Narrow" w:cs="Arial"/>
                <w:sz w:val="22"/>
                <w:szCs w:val="24"/>
                <w:lang w:val="pl-PL"/>
              </w:rPr>
              <w:t>Nazwa Załącznika</w:t>
            </w:r>
          </w:p>
        </w:tc>
      </w:tr>
      <w:tr w:rsidR="00721923" w:rsidRPr="00647DB0" w:rsidTr="000032FD">
        <w:trPr>
          <w:trHeight w:val="397"/>
        </w:trPr>
        <w:tc>
          <w:tcPr>
            <w:tcW w:w="487" w:type="dxa"/>
          </w:tcPr>
          <w:p w:rsidR="00721923" w:rsidRPr="00647DB0" w:rsidRDefault="00721923" w:rsidP="00713102">
            <w:pPr>
              <w:pStyle w:val="Stopka"/>
              <w:numPr>
                <w:ilvl w:val="0"/>
                <w:numId w:val="57"/>
              </w:numPr>
              <w:suppressLineNumbers w:val="0"/>
              <w:tabs>
                <w:tab w:val="clear" w:pos="4536"/>
                <w:tab w:val="clear" w:pos="9072"/>
                <w:tab w:val="left" w:pos="284"/>
              </w:tabs>
              <w:suppressAutoHyphens w:val="0"/>
              <w:autoSpaceDN/>
              <w:textAlignment w:val="auto"/>
              <w:rPr>
                <w:rFonts w:ascii="Arial Narrow" w:hAnsi="Arial Narrow" w:cs="Arial"/>
                <w:szCs w:val="24"/>
              </w:rPr>
            </w:pPr>
          </w:p>
        </w:tc>
        <w:tc>
          <w:tcPr>
            <w:tcW w:w="3340" w:type="dxa"/>
          </w:tcPr>
          <w:p w:rsidR="00721923" w:rsidRPr="000032FD" w:rsidRDefault="00721923" w:rsidP="001B7FD3">
            <w:pPr>
              <w:tabs>
                <w:tab w:val="left" w:pos="284"/>
              </w:tabs>
              <w:spacing w:after="0"/>
              <w:rPr>
                <w:rFonts w:ascii="Arial" w:hAnsi="Arial" w:cs="Arial"/>
                <w:sz w:val="20"/>
                <w:szCs w:val="24"/>
              </w:rPr>
            </w:pPr>
            <w:r w:rsidRPr="000032FD">
              <w:rPr>
                <w:rFonts w:ascii="Arial" w:hAnsi="Arial" w:cs="Arial"/>
                <w:sz w:val="20"/>
                <w:szCs w:val="24"/>
              </w:rPr>
              <w:t>Załącznik nr 1</w:t>
            </w:r>
          </w:p>
        </w:tc>
        <w:tc>
          <w:tcPr>
            <w:tcW w:w="4536" w:type="dxa"/>
          </w:tcPr>
          <w:p w:rsidR="00721923" w:rsidRPr="000032FD" w:rsidRDefault="00721923" w:rsidP="00455FE1">
            <w:pPr>
              <w:tabs>
                <w:tab w:val="left" w:pos="284"/>
              </w:tabs>
              <w:spacing w:after="0"/>
              <w:rPr>
                <w:rFonts w:ascii="Arial" w:hAnsi="Arial" w:cs="Arial"/>
                <w:sz w:val="20"/>
                <w:szCs w:val="24"/>
              </w:rPr>
            </w:pPr>
            <w:r w:rsidRPr="000032FD">
              <w:rPr>
                <w:rFonts w:ascii="Arial" w:hAnsi="Arial" w:cs="Arial"/>
                <w:sz w:val="20"/>
                <w:szCs w:val="24"/>
              </w:rPr>
              <w:t>Wzór formularza oferty.</w:t>
            </w:r>
          </w:p>
        </w:tc>
      </w:tr>
      <w:tr w:rsidR="00721923" w:rsidRPr="00647DB0" w:rsidTr="000032FD">
        <w:tc>
          <w:tcPr>
            <w:tcW w:w="487" w:type="dxa"/>
          </w:tcPr>
          <w:p w:rsidR="00721923" w:rsidRPr="00647DB0" w:rsidRDefault="00721923" w:rsidP="00713102">
            <w:pPr>
              <w:widowControl/>
              <w:numPr>
                <w:ilvl w:val="0"/>
                <w:numId w:val="57"/>
              </w:numPr>
              <w:tabs>
                <w:tab w:val="left" w:pos="284"/>
              </w:tabs>
              <w:suppressAutoHyphens w:val="0"/>
              <w:autoSpaceDN/>
              <w:spacing w:after="0"/>
              <w:textAlignment w:val="auto"/>
              <w:rPr>
                <w:rFonts w:ascii="Arial Narrow" w:hAnsi="Arial Narrow" w:cs="Arial"/>
                <w:szCs w:val="24"/>
              </w:rPr>
            </w:pPr>
          </w:p>
        </w:tc>
        <w:tc>
          <w:tcPr>
            <w:tcW w:w="3340" w:type="dxa"/>
          </w:tcPr>
          <w:p w:rsidR="00721923" w:rsidRPr="000032FD" w:rsidRDefault="00721923" w:rsidP="001B7FD3">
            <w:pPr>
              <w:tabs>
                <w:tab w:val="left" w:pos="284"/>
              </w:tabs>
              <w:spacing w:after="0"/>
              <w:rPr>
                <w:rFonts w:ascii="Arial" w:hAnsi="Arial" w:cs="Arial"/>
                <w:sz w:val="20"/>
                <w:szCs w:val="24"/>
              </w:rPr>
            </w:pPr>
            <w:r w:rsidRPr="000032FD">
              <w:rPr>
                <w:rFonts w:ascii="Arial" w:hAnsi="Arial" w:cs="Arial"/>
                <w:sz w:val="20"/>
                <w:szCs w:val="24"/>
              </w:rPr>
              <w:t>Załącznik nr 2</w:t>
            </w:r>
          </w:p>
        </w:tc>
        <w:tc>
          <w:tcPr>
            <w:tcW w:w="4536" w:type="dxa"/>
          </w:tcPr>
          <w:p w:rsidR="00721923" w:rsidRPr="000032FD" w:rsidRDefault="004F3A29" w:rsidP="001B7FD3">
            <w:pPr>
              <w:pStyle w:val="Spistreci4"/>
              <w:tabs>
                <w:tab w:val="left" w:pos="284"/>
              </w:tabs>
              <w:rPr>
                <w:sz w:val="20"/>
              </w:rPr>
            </w:pPr>
            <w:r w:rsidRPr="000032FD">
              <w:rPr>
                <w:sz w:val="20"/>
              </w:rPr>
              <w:t>Wzór wykazu zorganizowanych usług szkoleniowych</w:t>
            </w:r>
          </w:p>
        </w:tc>
      </w:tr>
      <w:tr w:rsidR="00721923" w:rsidRPr="00647DB0" w:rsidTr="000032FD">
        <w:tc>
          <w:tcPr>
            <w:tcW w:w="487" w:type="dxa"/>
          </w:tcPr>
          <w:p w:rsidR="00721923" w:rsidRPr="00647DB0" w:rsidRDefault="00721923" w:rsidP="00713102">
            <w:pPr>
              <w:widowControl/>
              <w:numPr>
                <w:ilvl w:val="0"/>
                <w:numId w:val="57"/>
              </w:numPr>
              <w:tabs>
                <w:tab w:val="left" w:pos="284"/>
              </w:tabs>
              <w:suppressAutoHyphens w:val="0"/>
              <w:autoSpaceDN/>
              <w:spacing w:after="0"/>
              <w:textAlignment w:val="auto"/>
              <w:rPr>
                <w:rFonts w:ascii="Arial Narrow" w:hAnsi="Arial Narrow" w:cs="Arial"/>
                <w:szCs w:val="24"/>
              </w:rPr>
            </w:pPr>
          </w:p>
        </w:tc>
        <w:tc>
          <w:tcPr>
            <w:tcW w:w="3340" w:type="dxa"/>
          </w:tcPr>
          <w:p w:rsidR="00721923" w:rsidRPr="000032FD" w:rsidRDefault="00721923" w:rsidP="001B7FD3">
            <w:pPr>
              <w:tabs>
                <w:tab w:val="left" w:pos="284"/>
              </w:tabs>
              <w:spacing w:after="0"/>
              <w:rPr>
                <w:rFonts w:ascii="Arial" w:hAnsi="Arial" w:cs="Arial"/>
                <w:sz w:val="20"/>
                <w:szCs w:val="24"/>
              </w:rPr>
            </w:pPr>
            <w:r w:rsidRPr="000032FD">
              <w:rPr>
                <w:rFonts w:ascii="Arial" w:hAnsi="Arial" w:cs="Arial"/>
                <w:sz w:val="20"/>
                <w:szCs w:val="24"/>
              </w:rPr>
              <w:t>Załącznik nr 3</w:t>
            </w:r>
          </w:p>
        </w:tc>
        <w:tc>
          <w:tcPr>
            <w:tcW w:w="4536" w:type="dxa"/>
          </w:tcPr>
          <w:p w:rsidR="00721923" w:rsidRPr="000032FD" w:rsidRDefault="004F3A29" w:rsidP="00385985">
            <w:pPr>
              <w:tabs>
                <w:tab w:val="left" w:pos="284"/>
              </w:tabs>
              <w:spacing w:after="0"/>
              <w:jc w:val="both"/>
              <w:rPr>
                <w:rFonts w:ascii="Arial" w:hAnsi="Arial" w:cs="Arial"/>
                <w:sz w:val="20"/>
                <w:szCs w:val="24"/>
              </w:rPr>
            </w:pPr>
            <w:r w:rsidRPr="000032FD">
              <w:rPr>
                <w:rFonts w:ascii="Arial" w:hAnsi="Arial" w:cs="Arial"/>
                <w:sz w:val="20"/>
                <w:szCs w:val="24"/>
              </w:rPr>
              <w:t>Oświadczenie o braku powiązań osobowych lub kapitałowych</w:t>
            </w:r>
          </w:p>
        </w:tc>
      </w:tr>
      <w:tr w:rsidR="00721923" w:rsidRPr="00647DB0" w:rsidTr="000032FD">
        <w:trPr>
          <w:trHeight w:val="330"/>
        </w:trPr>
        <w:tc>
          <w:tcPr>
            <w:tcW w:w="487" w:type="dxa"/>
          </w:tcPr>
          <w:p w:rsidR="00721923" w:rsidRPr="00647DB0" w:rsidRDefault="00721923" w:rsidP="00713102">
            <w:pPr>
              <w:widowControl/>
              <w:numPr>
                <w:ilvl w:val="0"/>
                <w:numId w:val="57"/>
              </w:numPr>
              <w:tabs>
                <w:tab w:val="left" w:pos="284"/>
              </w:tabs>
              <w:suppressAutoHyphens w:val="0"/>
              <w:autoSpaceDN/>
              <w:spacing w:after="0"/>
              <w:textAlignment w:val="auto"/>
              <w:rPr>
                <w:rFonts w:ascii="Arial Narrow" w:hAnsi="Arial Narrow" w:cs="Arial"/>
                <w:szCs w:val="24"/>
              </w:rPr>
            </w:pPr>
          </w:p>
        </w:tc>
        <w:tc>
          <w:tcPr>
            <w:tcW w:w="3340" w:type="dxa"/>
          </w:tcPr>
          <w:p w:rsidR="00721923" w:rsidRPr="000032FD" w:rsidRDefault="00721923" w:rsidP="001B7FD3">
            <w:pPr>
              <w:tabs>
                <w:tab w:val="left" w:pos="284"/>
              </w:tabs>
              <w:spacing w:after="0"/>
              <w:rPr>
                <w:rFonts w:ascii="Arial" w:hAnsi="Arial" w:cs="Arial"/>
                <w:sz w:val="20"/>
                <w:szCs w:val="24"/>
              </w:rPr>
            </w:pPr>
            <w:r w:rsidRPr="000032FD">
              <w:rPr>
                <w:rFonts w:ascii="Arial" w:hAnsi="Arial" w:cs="Arial"/>
                <w:sz w:val="20"/>
                <w:szCs w:val="24"/>
              </w:rPr>
              <w:t>Załącznik nr 4</w:t>
            </w:r>
          </w:p>
        </w:tc>
        <w:tc>
          <w:tcPr>
            <w:tcW w:w="4536" w:type="dxa"/>
          </w:tcPr>
          <w:p w:rsidR="00721923" w:rsidRPr="000032FD" w:rsidRDefault="00455FE1" w:rsidP="001B7FD3">
            <w:pPr>
              <w:tabs>
                <w:tab w:val="left" w:pos="284"/>
              </w:tabs>
              <w:spacing w:after="0"/>
              <w:jc w:val="both"/>
              <w:rPr>
                <w:rFonts w:ascii="Arial" w:hAnsi="Arial" w:cs="Arial"/>
                <w:sz w:val="20"/>
                <w:szCs w:val="24"/>
              </w:rPr>
            </w:pPr>
            <w:r w:rsidRPr="000032FD">
              <w:rPr>
                <w:rFonts w:ascii="Arial" w:hAnsi="Arial" w:cs="Arial"/>
                <w:sz w:val="20"/>
              </w:rPr>
              <w:t>Wzór umowy</w:t>
            </w:r>
          </w:p>
        </w:tc>
      </w:tr>
      <w:tr w:rsidR="007D0CBD" w:rsidRPr="00647DB0" w:rsidTr="000032FD">
        <w:trPr>
          <w:trHeight w:val="330"/>
        </w:trPr>
        <w:tc>
          <w:tcPr>
            <w:tcW w:w="487" w:type="dxa"/>
          </w:tcPr>
          <w:p w:rsidR="007D0CBD" w:rsidRPr="00647DB0" w:rsidRDefault="007D0CBD" w:rsidP="00713102">
            <w:pPr>
              <w:widowControl/>
              <w:numPr>
                <w:ilvl w:val="0"/>
                <w:numId w:val="57"/>
              </w:numPr>
              <w:tabs>
                <w:tab w:val="left" w:pos="284"/>
              </w:tabs>
              <w:suppressAutoHyphens w:val="0"/>
              <w:autoSpaceDN/>
              <w:spacing w:after="0"/>
              <w:textAlignment w:val="auto"/>
              <w:rPr>
                <w:rFonts w:ascii="Arial Narrow" w:hAnsi="Arial Narrow" w:cs="Arial"/>
                <w:szCs w:val="24"/>
              </w:rPr>
            </w:pPr>
          </w:p>
        </w:tc>
        <w:tc>
          <w:tcPr>
            <w:tcW w:w="3340" w:type="dxa"/>
          </w:tcPr>
          <w:p w:rsidR="007D0CBD" w:rsidRPr="000032FD" w:rsidRDefault="007D0CBD" w:rsidP="001B7FD3">
            <w:pPr>
              <w:tabs>
                <w:tab w:val="left" w:pos="284"/>
              </w:tabs>
              <w:spacing w:after="0"/>
              <w:rPr>
                <w:rFonts w:ascii="Arial" w:hAnsi="Arial" w:cs="Arial"/>
                <w:sz w:val="20"/>
                <w:szCs w:val="24"/>
              </w:rPr>
            </w:pPr>
            <w:r>
              <w:rPr>
                <w:rFonts w:ascii="Arial" w:hAnsi="Arial" w:cs="Arial"/>
                <w:sz w:val="20"/>
                <w:szCs w:val="24"/>
              </w:rPr>
              <w:t>Załącznik nr 5</w:t>
            </w:r>
          </w:p>
        </w:tc>
        <w:tc>
          <w:tcPr>
            <w:tcW w:w="4536" w:type="dxa"/>
          </w:tcPr>
          <w:p w:rsidR="007D0CBD" w:rsidRPr="007D0CBD" w:rsidRDefault="009161E9" w:rsidP="001B7FD3">
            <w:pPr>
              <w:tabs>
                <w:tab w:val="left" w:pos="284"/>
              </w:tabs>
              <w:spacing w:after="0"/>
              <w:jc w:val="both"/>
              <w:rPr>
                <w:rFonts w:ascii="Arial" w:hAnsi="Arial" w:cs="Arial"/>
                <w:sz w:val="20"/>
              </w:rPr>
            </w:pPr>
            <w:r>
              <w:rPr>
                <w:rFonts w:ascii="Arial" w:hAnsi="Arial" w:cs="Arial"/>
                <w:iCs/>
                <w:sz w:val="20"/>
              </w:rPr>
              <w:t>W</w:t>
            </w:r>
            <w:r w:rsidR="007D0CBD" w:rsidRPr="007D0CBD">
              <w:rPr>
                <w:rFonts w:ascii="Arial" w:hAnsi="Arial" w:cs="Arial"/>
                <w:iCs/>
                <w:sz w:val="20"/>
              </w:rPr>
              <w:t>zór protokołu odbioru wykonania usługi</w:t>
            </w:r>
          </w:p>
        </w:tc>
      </w:tr>
      <w:bookmarkEnd w:id="5"/>
    </w:tbl>
    <w:p w:rsidR="003638AF" w:rsidRPr="006B239E" w:rsidRDefault="003638AF" w:rsidP="00C04B42">
      <w:pPr>
        <w:widowControl/>
        <w:suppressAutoHyphens w:val="0"/>
        <w:autoSpaceDN/>
        <w:spacing w:after="0"/>
        <w:jc w:val="both"/>
        <w:textAlignment w:val="auto"/>
        <w:rPr>
          <w:rFonts w:ascii="Arial Narrow" w:hAnsi="Arial Narrow" w:cs="Calibri"/>
          <w:color w:val="000000"/>
          <w:sz w:val="24"/>
          <w:szCs w:val="24"/>
        </w:rPr>
      </w:pPr>
    </w:p>
    <w:sectPr w:rsidR="003638AF" w:rsidRPr="006B239E" w:rsidSect="008A5B9F">
      <w:headerReference w:type="default" r:id="rId9"/>
      <w:footerReference w:type="default" r:id="rId10"/>
      <w:pgSz w:w="11906" w:h="16838"/>
      <w:pgMar w:top="2269" w:right="1417" w:bottom="1560" w:left="851" w:header="708" w:footer="7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66" w:rsidRDefault="00031866" w:rsidP="00E6254E">
      <w:pPr>
        <w:spacing w:after="0"/>
      </w:pPr>
      <w:r>
        <w:separator/>
      </w:r>
    </w:p>
  </w:endnote>
  <w:endnote w:type="continuationSeparator" w:id="0">
    <w:p w:rsidR="00031866" w:rsidRDefault="00031866" w:rsidP="00E625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82578"/>
      <w:docPartObj>
        <w:docPartGallery w:val="Page Numbers (Bottom of Page)"/>
        <w:docPartUnique/>
      </w:docPartObj>
    </w:sdtPr>
    <w:sdtEndPr/>
    <w:sdtContent>
      <w:p w:rsidR="008301EF" w:rsidRDefault="008301EF">
        <w:pPr>
          <w:pStyle w:val="Stopka"/>
          <w:jc w:val="right"/>
        </w:pPr>
        <w:r>
          <w:fldChar w:fldCharType="begin"/>
        </w:r>
        <w:r>
          <w:instrText>PAGE   \* MERGEFORMAT</w:instrText>
        </w:r>
        <w:r>
          <w:fldChar w:fldCharType="separate"/>
        </w:r>
        <w:r w:rsidR="00C71842">
          <w:rPr>
            <w:noProof/>
          </w:rPr>
          <w:t>10</w:t>
        </w:r>
        <w:r>
          <w:fldChar w:fldCharType="end"/>
        </w:r>
      </w:p>
    </w:sdtContent>
  </w:sdt>
  <w:p w:rsidR="008301EF" w:rsidRDefault="008301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66" w:rsidRDefault="00031866" w:rsidP="00E6254E">
      <w:pPr>
        <w:spacing w:after="0"/>
      </w:pPr>
      <w:r>
        <w:separator/>
      </w:r>
    </w:p>
  </w:footnote>
  <w:footnote w:type="continuationSeparator" w:id="0">
    <w:p w:rsidR="00031866" w:rsidRDefault="00031866" w:rsidP="00E625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EF" w:rsidRDefault="008301EF" w:rsidP="00A20844">
    <w:pPr>
      <w:pStyle w:val="Nagwek"/>
      <w:tabs>
        <w:tab w:val="clear" w:pos="9072"/>
        <w:tab w:val="right" w:pos="9639"/>
      </w:tabs>
      <w:jc w:val="center"/>
    </w:pPr>
    <w:r>
      <w:rPr>
        <w:noProof/>
        <w:lang w:eastAsia="pl-PL"/>
      </w:rPr>
      <w:drawing>
        <wp:inline distT="0" distB="0" distL="0" distR="0" wp14:anchorId="28A1AFC4" wp14:editId="5DE0BFC1">
          <wp:extent cx="5760720" cy="7429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502"/>
        </w:tabs>
        <w:ind w:left="502"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F25022"/>
    <w:multiLevelType w:val="hybridMultilevel"/>
    <w:tmpl w:val="158E6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E959F8"/>
    <w:multiLevelType w:val="hybridMultilevel"/>
    <w:tmpl w:val="98B60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F32012"/>
    <w:multiLevelType w:val="hybridMultilevel"/>
    <w:tmpl w:val="1B6EB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065B8A"/>
    <w:multiLevelType w:val="hybridMultilevel"/>
    <w:tmpl w:val="AE7A0F6A"/>
    <w:lvl w:ilvl="0" w:tplc="9BB627E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9BD37D2"/>
    <w:multiLevelType w:val="hybridMultilevel"/>
    <w:tmpl w:val="4BA43E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D47BE5"/>
    <w:multiLevelType w:val="hybridMultilevel"/>
    <w:tmpl w:val="8800D28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10716FBF"/>
    <w:multiLevelType w:val="hybridMultilevel"/>
    <w:tmpl w:val="5FF83E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14362BA"/>
    <w:multiLevelType w:val="hybridMultilevel"/>
    <w:tmpl w:val="AC860F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930279"/>
    <w:multiLevelType w:val="hybridMultilevel"/>
    <w:tmpl w:val="D39CA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5B0599"/>
    <w:multiLevelType w:val="hybridMultilevel"/>
    <w:tmpl w:val="D3389D50"/>
    <w:lvl w:ilvl="0" w:tplc="E3D4B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7A27A3"/>
    <w:multiLevelType w:val="hybridMultilevel"/>
    <w:tmpl w:val="A690559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18DB33CD"/>
    <w:multiLevelType w:val="hybridMultilevel"/>
    <w:tmpl w:val="F6E0AAA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1BD57600"/>
    <w:multiLevelType w:val="hybridMultilevel"/>
    <w:tmpl w:val="CCC2DA74"/>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360"/>
        </w:tabs>
        <w:ind w:left="360" w:hanging="360"/>
      </w:pPr>
      <w:rPr>
        <w:rFonts w:ascii="Symbol" w:hAnsi="Symbol"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F814C1"/>
    <w:multiLevelType w:val="hybridMultilevel"/>
    <w:tmpl w:val="D83AA1B8"/>
    <w:lvl w:ilvl="0" w:tplc="0415000F">
      <w:start w:val="1"/>
      <w:numFmt w:val="decimal"/>
      <w:lvlText w:val="%1."/>
      <w:lvlJc w:val="left"/>
      <w:pPr>
        <w:ind w:left="720" w:hanging="360"/>
      </w:pPr>
      <w:rPr>
        <w:rFonts w:hint="default"/>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8A3D3F"/>
    <w:multiLevelType w:val="hybridMultilevel"/>
    <w:tmpl w:val="CAE2DA4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
    <w:nsid w:val="2B7E295D"/>
    <w:multiLevelType w:val="hybridMultilevel"/>
    <w:tmpl w:val="12DE245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2B91154D"/>
    <w:multiLevelType w:val="hybridMultilevel"/>
    <w:tmpl w:val="C860A49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2C335BEA"/>
    <w:multiLevelType w:val="hybridMultilevel"/>
    <w:tmpl w:val="CF3815E2"/>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E70367E"/>
    <w:multiLevelType w:val="multilevel"/>
    <w:tmpl w:val="969E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1">
    <w:nsid w:val="336A32BB"/>
    <w:multiLevelType w:val="hybridMultilevel"/>
    <w:tmpl w:val="65CCE164"/>
    <w:lvl w:ilvl="0" w:tplc="8AAC6508">
      <w:start w:val="1"/>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608029A"/>
    <w:multiLevelType w:val="hybridMultilevel"/>
    <w:tmpl w:val="57B08F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76C64CB"/>
    <w:multiLevelType w:val="hybridMultilevel"/>
    <w:tmpl w:val="0696147C"/>
    <w:lvl w:ilvl="0" w:tplc="42B2F2D2">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7E45B00"/>
    <w:multiLevelType w:val="hybridMultilevel"/>
    <w:tmpl w:val="ECC60DDC"/>
    <w:lvl w:ilvl="0" w:tplc="88861654">
      <w:start w:val="1"/>
      <w:numFmt w:val="decimal"/>
      <w:lvlText w:val="%1)"/>
      <w:lvlJc w:val="left"/>
      <w:pPr>
        <w:ind w:left="720" w:hanging="360"/>
      </w:pPr>
      <w:rPr>
        <w:rFonts w:ascii="Arial Narrow" w:hAnsi="Arial Narrow"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24361"/>
    <w:multiLevelType w:val="hybridMultilevel"/>
    <w:tmpl w:val="2A3ED18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A8E1A03"/>
    <w:multiLevelType w:val="hybridMultilevel"/>
    <w:tmpl w:val="131C6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512752"/>
    <w:multiLevelType w:val="hybridMultilevel"/>
    <w:tmpl w:val="8314058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nsid w:val="43D86A73"/>
    <w:multiLevelType w:val="hybridMultilevel"/>
    <w:tmpl w:val="D2AC8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D92B43"/>
    <w:multiLevelType w:val="hybridMultilevel"/>
    <w:tmpl w:val="E33877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nsid w:val="452D222F"/>
    <w:multiLevelType w:val="hybridMultilevel"/>
    <w:tmpl w:val="3D729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CB386A"/>
    <w:multiLevelType w:val="hybridMultilevel"/>
    <w:tmpl w:val="0FF20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5EC2FEB"/>
    <w:multiLevelType w:val="hybridMultilevel"/>
    <w:tmpl w:val="777A03EC"/>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D5AA9B8E">
      <w:start w:val="1"/>
      <w:numFmt w:val="decimal"/>
      <w:lvlText w:val="%6"/>
      <w:lvlJc w:val="left"/>
      <w:pPr>
        <w:ind w:left="4500" w:hanging="360"/>
      </w:pPr>
      <w:rPr>
        <w:rFonts w:eastAsia="Times New Roman" w:cs="Tahoma" w:hint="default"/>
        <w:color w:val="00000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76A6946"/>
    <w:multiLevelType w:val="hybridMultilevel"/>
    <w:tmpl w:val="D8D4CE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80C4361"/>
    <w:multiLevelType w:val="hybridMultilevel"/>
    <w:tmpl w:val="EB3887A4"/>
    <w:lvl w:ilvl="0" w:tplc="17DCC368">
      <w:start w:val="1"/>
      <w:numFmt w:val="decimal"/>
      <w:lvlText w:val="%1."/>
      <w:lvlJc w:val="left"/>
      <w:pPr>
        <w:tabs>
          <w:tab w:val="num" w:pos="2487"/>
        </w:tabs>
        <w:ind w:left="2487" w:hanging="360"/>
      </w:pPr>
      <w:rPr>
        <w:rFonts w:ascii="Arial" w:hAnsi="Arial" w:cs="Arial" w:hint="default"/>
      </w:rPr>
    </w:lvl>
    <w:lvl w:ilvl="1" w:tplc="FFFFFFFF">
      <w:start w:val="1"/>
      <w:numFmt w:val="decimal"/>
      <w:lvlText w:val="%2)"/>
      <w:lvlJc w:val="left"/>
      <w:pPr>
        <w:tabs>
          <w:tab w:val="num" w:pos="3207"/>
        </w:tabs>
        <w:ind w:left="3207" w:hanging="360"/>
      </w:pPr>
      <w:rPr>
        <w:rFonts w:hint="default"/>
      </w:rPr>
    </w:lvl>
    <w:lvl w:ilvl="2" w:tplc="0415001B" w:tentative="1">
      <w:start w:val="1"/>
      <w:numFmt w:val="lowerRoman"/>
      <w:lvlText w:val="%3."/>
      <w:lvlJc w:val="right"/>
      <w:pPr>
        <w:tabs>
          <w:tab w:val="num" w:pos="3927"/>
        </w:tabs>
        <w:ind w:left="3927" w:hanging="180"/>
      </w:pPr>
    </w:lvl>
    <w:lvl w:ilvl="3" w:tplc="0415000F" w:tentative="1">
      <w:start w:val="1"/>
      <w:numFmt w:val="decimal"/>
      <w:lvlText w:val="%4."/>
      <w:lvlJc w:val="left"/>
      <w:pPr>
        <w:tabs>
          <w:tab w:val="num" w:pos="4647"/>
        </w:tabs>
        <w:ind w:left="4647" w:hanging="360"/>
      </w:pPr>
    </w:lvl>
    <w:lvl w:ilvl="4" w:tplc="04150019" w:tentative="1">
      <w:start w:val="1"/>
      <w:numFmt w:val="lowerLetter"/>
      <w:lvlText w:val="%5."/>
      <w:lvlJc w:val="left"/>
      <w:pPr>
        <w:tabs>
          <w:tab w:val="num" w:pos="5367"/>
        </w:tabs>
        <w:ind w:left="5367" w:hanging="360"/>
      </w:pPr>
    </w:lvl>
    <w:lvl w:ilvl="5" w:tplc="0415001B" w:tentative="1">
      <w:start w:val="1"/>
      <w:numFmt w:val="lowerRoman"/>
      <w:lvlText w:val="%6."/>
      <w:lvlJc w:val="right"/>
      <w:pPr>
        <w:tabs>
          <w:tab w:val="num" w:pos="6087"/>
        </w:tabs>
        <w:ind w:left="6087" w:hanging="180"/>
      </w:pPr>
    </w:lvl>
    <w:lvl w:ilvl="6" w:tplc="0415000F" w:tentative="1">
      <w:start w:val="1"/>
      <w:numFmt w:val="decimal"/>
      <w:lvlText w:val="%7."/>
      <w:lvlJc w:val="left"/>
      <w:pPr>
        <w:tabs>
          <w:tab w:val="num" w:pos="6807"/>
        </w:tabs>
        <w:ind w:left="6807" w:hanging="360"/>
      </w:pPr>
    </w:lvl>
    <w:lvl w:ilvl="7" w:tplc="04150019" w:tentative="1">
      <w:start w:val="1"/>
      <w:numFmt w:val="lowerLetter"/>
      <w:lvlText w:val="%8."/>
      <w:lvlJc w:val="left"/>
      <w:pPr>
        <w:tabs>
          <w:tab w:val="num" w:pos="7527"/>
        </w:tabs>
        <w:ind w:left="7527" w:hanging="360"/>
      </w:pPr>
    </w:lvl>
    <w:lvl w:ilvl="8" w:tplc="0415001B" w:tentative="1">
      <w:start w:val="1"/>
      <w:numFmt w:val="lowerRoman"/>
      <w:lvlText w:val="%9."/>
      <w:lvlJc w:val="right"/>
      <w:pPr>
        <w:tabs>
          <w:tab w:val="num" w:pos="8247"/>
        </w:tabs>
        <w:ind w:left="8247" w:hanging="180"/>
      </w:pPr>
    </w:lvl>
  </w:abstractNum>
  <w:abstractNum w:abstractNumId="35">
    <w:nsid w:val="4D811D5A"/>
    <w:multiLevelType w:val="hybridMultilevel"/>
    <w:tmpl w:val="902447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51E62E90"/>
    <w:multiLevelType w:val="hybridMultilevel"/>
    <w:tmpl w:val="217293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51F43865"/>
    <w:multiLevelType w:val="hybridMultilevel"/>
    <w:tmpl w:val="94EA79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526079CA"/>
    <w:multiLevelType w:val="hybridMultilevel"/>
    <w:tmpl w:val="78E675DA"/>
    <w:lvl w:ilvl="0" w:tplc="BD0ACFF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44636DF"/>
    <w:multiLevelType w:val="hybridMultilevel"/>
    <w:tmpl w:val="E34C5E2E"/>
    <w:lvl w:ilvl="0" w:tplc="5F9C4F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52D6B0D"/>
    <w:multiLevelType w:val="hybridMultilevel"/>
    <w:tmpl w:val="F5102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74F46F5"/>
    <w:multiLevelType w:val="hybridMultilevel"/>
    <w:tmpl w:val="C8BAFA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58544484"/>
    <w:multiLevelType w:val="hybridMultilevel"/>
    <w:tmpl w:val="7B748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B051ED7"/>
    <w:multiLevelType w:val="hybridMultilevel"/>
    <w:tmpl w:val="A30C6C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5C9F76B9"/>
    <w:multiLevelType w:val="hybridMultilevel"/>
    <w:tmpl w:val="E5CC437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5CB56639"/>
    <w:multiLevelType w:val="hybridMultilevel"/>
    <w:tmpl w:val="FC445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DD5753E"/>
    <w:multiLevelType w:val="hybridMultilevel"/>
    <w:tmpl w:val="178CD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E702815"/>
    <w:multiLevelType w:val="hybridMultilevel"/>
    <w:tmpl w:val="7F58B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09F0EB8"/>
    <w:multiLevelType w:val="hybridMultilevel"/>
    <w:tmpl w:val="BABC4F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3127EC7"/>
    <w:multiLevelType w:val="hybridMultilevel"/>
    <w:tmpl w:val="08AE77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4A97792"/>
    <w:multiLevelType w:val="hybridMultilevel"/>
    <w:tmpl w:val="9DD46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81A6F42"/>
    <w:multiLevelType w:val="hybridMultilevel"/>
    <w:tmpl w:val="FB58FC7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nsid w:val="6CC80E4F"/>
    <w:multiLevelType w:val="hybridMultilevel"/>
    <w:tmpl w:val="59C699C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nsid w:val="6D7E4F4F"/>
    <w:multiLevelType w:val="hybridMultilevel"/>
    <w:tmpl w:val="CD76C076"/>
    <w:lvl w:ilvl="0" w:tplc="E05CC1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F107F01"/>
    <w:multiLevelType w:val="hybridMultilevel"/>
    <w:tmpl w:val="34AC0A6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nsid w:val="769D3920"/>
    <w:multiLevelType w:val="hybridMultilevel"/>
    <w:tmpl w:val="22267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7A00DB4"/>
    <w:multiLevelType w:val="hybridMultilevel"/>
    <w:tmpl w:val="C72699B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8">
    <w:nsid w:val="7A1715F3"/>
    <w:multiLevelType w:val="hybridMultilevel"/>
    <w:tmpl w:val="8AEABFEE"/>
    <w:name w:val="WW8Num112"/>
    <w:lvl w:ilvl="0" w:tplc="88861654">
      <w:start w:val="1"/>
      <w:numFmt w:val="decimal"/>
      <w:lvlText w:val="%1)"/>
      <w:lvlJc w:val="left"/>
      <w:pPr>
        <w:ind w:left="1004" w:hanging="360"/>
      </w:pPr>
      <w:rPr>
        <w:rFonts w:ascii="Arial Narrow" w:hAnsi="Arial Narrow" w:cs="Tahoma" w:hint="default"/>
        <w:sz w:val="20"/>
        <w:szCs w:val="22"/>
      </w:rPr>
    </w:lvl>
    <w:lvl w:ilvl="1" w:tplc="88861654">
      <w:start w:val="1"/>
      <w:numFmt w:val="decimal"/>
      <w:lvlText w:val="%2)"/>
      <w:lvlJc w:val="left"/>
      <w:pPr>
        <w:ind w:left="502" w:hanging="360"/>
      </w:pPr>
      <w:rPr>
        <w:rFonts w:ascii="Arial Narrow" w:hAnsi="Arial Narrow" w:cs="Tahoma" w:hint="default"/>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B7C0955"/>
    <w:multiLevelType w:val="hybridMultilevel"/>
    <w:tmpl w:val="65AE53C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nsid w:val="7BA77C58"/>
    <w:multiLevelType w:val="hybridMultilevel"/>
    <w:tmpl w:val="35B25EEA"/>
    <w:lvl w:ilvl="0" w:tplc="04150001">
      <w:start w:val="1"/>
      <w:numFmt w:val="bullet"/>
      <w:lvlText w:val=""/>
      <w:lvlJc w:val="left"/>
      <w:pPr>
        <w:ind w:left="502" w:hanging="360"/>
      </w:pPr>
      <w:rPr>
        <w:rFonts w:ascii="Symbol" w:hAnsi="Symbol" w:hint="default"/>
        <w:sz w:val="20"/>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nsid w:val="7D753ED7"/>
    <w:multiLevelType w:val="hybridMultilevel"/>
    <w:tmpl w:val="F000CE9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nsid w:val="7F7C0B1A"/>
    <w:multiLevelType w:val="hybridMultilevel"/>
    <w:tmpl w:val="26061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37"/>
  </w:num>
  <w:num w:numId="3">
    <w:abstractNumId w:val="50"/>
  </w:num>
  <w:num w:numId="4">
    <w:abstractNumId w:val="44"/>
  </w:num>
  <w:num w:numId="5">
    <w:abstractNumId w:val="31"/>
  </w:num>
  <w:num w:numId="6">
    <w:abstractNumId w:val="53"/>
  </w:num>
  <w:num w:numId="7">
    <w:abstractNumId w:val="61"/>
  </w:num>
  <w:num w:numId="8">
    <w:abstractNumId w:val="38"/>
  </w:num>
  <w:num w:numId="9">
    <w:abstractNumId w:val="19"/>
  </w:num>
  <w:num w:numId="10">
    <w:abstractNumId w:val="36"/>
  </w:num>
  <w:num w:numId="11">
    <w:abstractNumId w:val="28"/>
  </w:num>
  <w:num w:numId="12">
    <w:abstractNumId w:val="30"/>
  </w:num>
  <w:num w:numId="13">
    <w:abstractNumId w:val="45"/>
  </w:num>
  <w:num w:numId="14">
    <w:abstractNumId w:val="59"/>
  </w:num>
  <w:num w:numId="15">
    <w:abstractNumId w:val="49"/>
  </w:num>
  <w:num w:numId="16">
    <w:abstractNumId w:val="55"/>
  </w:num>
  <w:num w:numId="17">
    <w:abstractNumId w:val="41"/>
  </w:num>
  <w:num w:numId="18">
    <w:abstractNumId w:val="22"/>
  </w:num>
  <w:num w:numId="19">
    <w:abstractNumId w:val="26"/>
  </w:num>
  <w:num w:numId="20">
    <w:abstractNumId w:val="17"/>
  </w:num>
  <w:num w:numId="21">
    <w:abstractNumId w:val="47"/>
  </w:num>
  <w:num w:numId="22">
    <w:abstractNumId w:val="13"/>
  </w:num>
  <w:num w:numId="23">
    <w:abstractNumId w:val="62"/>
  </w:num>
  <w:num w:numId="24">
    <w:abstractNumId w:val="42"/>
  </w:num>
  <w:num w:numId="25">
    <w:abstractNumId w:val="10"/>
  </w:num>
  <w:num w:numId="26">
    <w:abstractNumId w:val="39"/>
  </w:num>
  <w:num w:numId="27">
    <w:abstractNumId w:val="56"/>
  </w:num>
  <w:num w:numId="28">
    <w:abstractNumId w:val="40"/>
  </w:num>
  <w:num w:numId="29">
    <w:abstractNumId w:val="1"/>
  </w:num>
  <w:num w:numId="30">
    <w:abstractNumId w:val="2"/>
  </w:num>
  <w:num w:numId="31">
    <w:abstractNumId w:val="27"/>
  </w:num>
  <w:num w:numId="32">
    <w:abstractNumId w:val="52"/>
  </w:num>
  <w:num w:numId="33">
    <w:abstractNumId w:val="29"/>
  </w:num>
  <w:num w:numId="34">
    <w:abstractNumId w:val="5"/>
  </w:num>
  <w:num w:numId="35">
    <w:abstractNumId w:val="12"/>
  </w:num>
  <w:num w:numId="36">
    <w:abstractNumId w:val="20"/>
  </w:num>
  <w:num w:numId="37">
    <w:abstractNumId w:val="35"/>
  </w:num>
  <w:num w:numId="38">
    <w:abstractNumId w:val="3"/>
  </w:num>
  <w:num w:numId="39">
    <w:abstractNumId w:val="46"/>
  </w:num>
  <w:num w:numId="40">
    <w:abstractNumId w:val="43"/>
  </w:num>
  <w:num w:numId="41">
    <w:abstractNumId w:val="8"/>
  </w:num>
  <w:num w:numId="42">
    <w:abstractNumId w:val="48"/>
  </w:num>
  <w:num w:numId="43">
    <w:abstractNumId w:val="16"/>
  </w:num>
  <w:num w:numId="44">
    <w:abstractNumId w:val="7"/>
  </w:num>
  <w:num w:numId="45">
    <w:abstractNumId w:val="25"/>
  </w:num>
  <w:num w:numId="46">
    <w:abstractNumId w:val="32"/>
  </w:num>
  <w:num w:numId="47">
    <w:abstractNumId w:val="15"/>
  </w:num>
  <w:num w:numId="48">
    <w:abstractNumId w:val="54"/>
  </w:num>
  <w:num w:numId="49">
    <w:abstractNumId w:val="4"/>
  </w:num>
  <w:num w:numId="50">
    <w:abstractNumId w:val="11"/>
  </w:num>
  <w:num w:numId="51">
    <w:abstractNumId w:val="60"/>
  </w:num>
  <w:num w:numId="52">
    <w:abstractNumId w:val="14"/>
  </w:num>
  <w:num w:numId="53">
    <w:abstractNumId w:val="33"/>
  </w:num>
  <w:num w:numId="54">
    <w:abstractNumId w:val="23"/>
  </w:num>
  <w:num w:numId="55">
    <w:abstractNumId w:val="6"/>
  </w:num>
  <w:num w:numId="56">
    <w:abstractNumId w:val="24"/>
  </w:num>
  <w:num w:numId="57">
    <w:abstractNumId w:val="51"/>
  </w:num>
  <w:num w:numId="58">
    <w:abstractNumId w:val="0"/>
  </w:num>
  <w:num w:numId="59">
    <w:abstractNumId w:val="58"/>
  </w:num>
  <w:num w:numId="60">
    <w:abstractNumId w:val="18"/>
  </w:num>
  <w:num w:numId="61">
    <w:abstractNumId w:val="57"/>
  </w:num>
  <w:num w:numId="62">
    <w:abstractNumId w:val="21"/>
  </w:num>
  <w:num w:numId="63">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4E"/>
    <w:rsid w:val="000032FD"/>
    <w:rsid w:val="00031866"/>
    <w:rsid w:val="00031908"/>
    <w:rsid w:val="00040E82"/>
    <w:rsid w:val="000443C1"/>
    <w:rsid w:val="00056105"/>
    <w:rsid w:val="00063463"/>
    <w:rsid w:val="000703B5"/>
    <w:rsid w:val="00080167"/>
    <w:rsid w:val="000829FC"/>
    <w:rsid w:val="00086E54"/>
    <w:rsid w:val="0009281C"/>
    <w:rsid w:val="000A3792"/>
    <w:rsid w:val="000A5A82"/>
    <w:rsid w:val="000A6FB2"/>
    <w:rsid w:val="000B14F2"/>
    <w:rsid w:val="000B79E7"/>
    <w:rsid w:val="000C0402"/>
    <w:rsid w:val="000C5816"/>
    <w:rsid w:val="000D1DBF"/>
    <w:rsid w:val="000E2D3C"/>
    <w:rsid w:val="000E6CF9"/>
    <w:rsid w:val="000F10A5"/>
    <w:rsid w:val="000F2BF9"/>
    <w:rsid w:val="0010346D"/>
    <w:rsid w:val="00110046"/>
    <w:rsid w:val="001104FC"/>
    <w:rsid w:val="00113BE0"/>
    <w:rsid w:val="00125E2B"/>
    <w:rsid w:val="00141E5A"/>
    <w:rsid w:val="00151977"/>
    <w:rsid w:val="0015461F"/>
    <w:rsid w:val="00155D22"/>
    <w:rsid w:val="0017707E"/>
    <w:rsid w:val="00183D8C"/>
    <w:rsid w:val="001967B8"/>
    <w:rsid w:val="001B7FD3"/>
    <w:rsid w:val="001C76E1"/>
    <w:rsid w:val="001E3D39"/>
    <w:rsid w:val="001F1BD3"/>
    <w:rsid w:val="00201010"/>
    <w:rsid w:val="00203B1F"/>
    <w:rsid w:val="002043DF"/>
    <w:rsid w:val="002063AE"/>
    <w:rsid w:val="002113EB"/>
    <w:rsid w:val="0022368D"/>
    <w:rsid w:val="002453A4"/>
    <w:rsid w:val="00247F4D"/>
    <w:rsid w:val="00252508"/>
    <w:rsid w:val="00257706"/>
    <w:rsid w:val="00261A0A"/>
    <w:rsid w:val="002742DF"/>
    <w:rsid w:val="00275021"/>
    <w:rsid w:val="00287B5E"/>
    <w:rsid w:val="002A01EF"/>
    <w:rsid w:val="002D0BDC"/>
    <w:rsid w:val="002D12C7"/>
    <w:rsid w:val="002D3755"/>
    <w:rsid w:val="002E0842"/>
    <w:rsid w:val="002E4E8F"/>
    <w:rsid w:val="002E6EA8"/>
    <w:rsid w:val="00302B53"/>
    <w:rsid w:val="00306F90"/>
    <w:rsid w:val="0030704C"/>
    <w:rsid w:val="003110A4"/>
    <w:rsid w:val="00322595"/>
    <w:rsid w:val="00326F82"/>
    <w:rsid w:val="00331B29"/>
    <w:rsid w:val="0033329D"/>
    <w:rsid w:val="003517DF"/>
    <w:rsid w:val="0035790F"/>
    <w:rsid w:val="0036183E"/>
    <w:rsid w:val="003638AF"/>
    <w:rsid w:val="00363B80"/>
    <w:rsid w:val="00383434"/>
    <w:rsid w:val="00385267"/>
    <w:rsid w:val="00385985"/>
    <w:rsid w:val="003A0BAC"/>
    <w:rsid w:val="003A1E8F"/>
    <w:rsid w:val="003A6441"/>
    <w:rsid w:val="003B1312"/>
    <w:rsid w:val="003B6345"/>
    <w:rsid w:val="003C15EE"/>
    <w:rsid w:val="003C3EFB"/>
    <w:rsid w:val="003D0128"/>
    <w:rsid w:val="003D3CC5"/>
    <w:rsid w:val="004017DE"/>
    <w:rsid w:val="00401D21"/>
    <w:rsid w:val="004154F1"/>
    <w:rsid w:val="004332FD"/>
    <w:rsid w:val="0043336D"/>
    <w:rsid w:val="00433374"/>
    <w:rsid w:val="00441274"/>
    <w:rsid w:val="00451510"/>
    <w:rsid w:val="00455FE1"/>
    <w:rsid w:val="004570BD"/>
    <w:rsid w:val="00485B06"/>
    <w:rsid w:val="004A5A96"/>
    <w:rsid w:val="004B112B"/>
    <w:rsid w:val="004C2165"/>
    <w:rsid w:val="004C648F"/>
    <w:rsid w:val="004C67D3"/>
    <w:rsid w:val="004C6C38"/>
    <w:rsid w:val="004D26CC"/>
    <w:rsid w:val="004D4CF3"/>
    <w:rsid w:val="004D67E7"/>
    <w:rsid w:val="004F3A29"/>
    <w:rsid w:val="004F44EB"/>
    <w:rsid w:val="00501E60"/>
    <w:rsid w:val="005060E5"/>
    <w:rsid w:val="0050775F"/>
    <w:rsid w:val="00511241"/>
    <w:rsid w:val="00511772"/>
    <w:rsid w:val="00515545"/>
    <w:rsid w:val="00522550"/>
    <w:rsid w:val="00531E56"/>
    <w:rsid w:val="005378DD"/>
    <w:rsid w:val="0055171F"/>
    <w:rsid w:val="00562C92"/>
    <w:rsid w:val="00563ACB"/>
    <w:rsid w:val="005753A3"/>
    <w:rsid w:val="00582512"/>
    <w:rsid w:val="00584F06"/>
    <w:rsid w:val="0059361D"/>
    <w:rsid w:val="00596D2A"/>
    <w:rsid w:val="005A17D0"/>
    <w:rsid w:val="005B450D"/>
    <w:rsid w:val="005C3029"/>
    <w:rsid w:val="005D0B3B"/>
    <w:rsid w:val="005D3AF2"/>
    <w:rsid w:val="005D4EBA"/>
    <w:rsid w:val="005F0F73"/>
    <w:rsid w:val="006018F2"/>
    <w:rsid w:val="00612BA7"/>
    <w:rsid w:val="00615B50"/>
    <w:rsid w:val="00640BF7"/>
    <w:rsid w:val="00643EAF"/>
    <w:rsid w:val="00647DB0"/>
    <w:rsid w:val="0065119F"/>
    <w:rsid w:val="006569F5"/>
    <w:rsid w:val="00677A0B"/>
    <w:rsid w:val="00680DDC"/>
    <w:rsid w:val="006860A9"/>
    <w:rsid w:val="0069035B"/>
    <w:rsid w:val="006A06F9"/>
    <w:rsid w:val="006A071D"/>
    <w:rsid w:val="006B239E"/>
    <w:rsid w:val="006C4293"/>
    <w:rsid w:val="006D0DF7"/>
    <w:rsid w:val="006D3760"/>
    <w:rsid w:val="006E3790"/>
    <w:rsid w:val="006E69F3"/>
    <w:rsid w:val="00713102"/>
    <w:rsid w:val="00720973"/>
    <w:rsid w:val="00721923"/>
    <w:rsid w:val="00727334"/>
    <w:rsid w:val="00741647"/>
    <w:rsid w:val="0074396A"/>
    <w:rsid w:val="007442A8"/>
    <w:rsid w:val="007542A4"/>
    <w:rsid w:val="00760BEE"/>
    <w:rsid w:val="00761FCE"/>
    <w:rsid w:val="00765E0F"/>
    <w:rsid w:val="00765F42"/>
    <w:rsid w:val="00780983"/>
    <w:rsid w:val="00782366"/>
    <w:rsid w:val="0078336B"/>
    <w:rsid w:val="007835F1"/>
    <w:rsid w:val="00792E45"/>
    <w:rsid w:val="007B06E2"/>
    <w:rsid w:val="007B0FAA"/>
    <w:rsid w:val="007D0CBD"/>
    <w:rsid w:val="007D4BB6"/>
    <w:rsid w:val="007E03DA"/>
    <w:rsid w:val="007E13D5"/>
    <w:rsid w:val="007E2577"/>
    <w:rsid w:val="007E3D80"/>
    <w:rsid w:val="007E6AB4"/>
    <w:rsid w:val="007F24A3"/>
    <w:rsid w:val="007F27AF"/>
    <w:rsid w:val="007F3739"/>
    <w:rsid w:val="0080017A"/>
    <w:rsid w:val="008023E9"/>
    <w:rsid w:val="00804723"/>
    <w:rsid w:val="0081643F"/>
    <w:rsid w:val="00820952"/>
    <w:rsid w:val="00823D3E"/>
    <w:rsid w:val="008301EF"/>
    <w:rsid w:val="0083031C"/>
    <w:rsid w:val="0083056D"/>
    <w:rsid w:val="008322F3"/>
    <w:rsid w:val="00846808"/>
    <w:rsid w:val="008642BA"/>
    <w:rsid w:val="0086781B"/>
    <w:rsid w:val="00870C29"/>
    <w:rsid w:val="008844A9"/>
    <w:rsid w:val="008917DA"/>
    <w:rsid w:val="008A452D"/>
    <w:rsid w:val="008A5B9F"/>
    <w:rsid w:val="008C2DF8"/>
    <w:rsid w:val="008D066C"/>
    <w:rsid w:val="008D55B2"/>
    <w:rsid w:val="008F65B4"/>
    <w:rsid w:val="0090106E"/>
    <w:rsid w:val="00901478"/>
    <w:rsid w:val="009111AD"/>
    <w:rsid w:val="009161E9"/>
    <w:rsid w:val="00917164"/>
    <w:rsid w:val="009224E8"/>
    <w:rsid w:val="00927230"/>
    <w:rsid w:val="00927DC7"/>
    <w:rsid w:val="00936A1A"/>
    <w:rsid w:val="0096045E"/>
    <w:rsid w:val="00962D5D"/>
    <w:rsid w:val="009660A9"/>
    <w:rsid w:val="00966527"/>
    <w:rsid w:val="0096746C"/>
    <w:rsid w:val="00967EA9"/>
    <w:rsid w:val="00980A8E"/>
    <w:rsid w:val="009867CD"/>
    <w:rsid w:val="009B7471"/>
    <w:rsid w:val="009C384D"/>
    <w:rsid w:val="009C7808"/>
    <w:rsid w:val="009D60F0"/>
    <w:rsid w:val="009D6DB1"/>
    <w:rsid w:val="009E1C78"/>
    <w:rsid w:val="009F5693"/>
    <w:rsid w:val="009F7C14"/>
    <w:rsid w:val="00A12184"/>
    <w:rsid w:val="00A13F5B"/>
    <w:rsid w:val="00A1490C"/>
    <w:rsid w:val="00A17F82"/>
    <w:rsid w:val="00A20844"/>
    <w:rsid w:val="00A34B8C"/>
    <w:rsid w:val="00A405CA"/>
    <w:rsid w:val="00A408F6"/>
    <w:rsid w:val="00A527AD"/>
    <w:rsid w:val="00A544B3"/>
    <w:rsid w:val="00A56775"/>
    <w:rsid w:val="00A667A1"/>
    <w:rsid w:val="00A847BB"/>
    <w:rsid w:val="00AA1AB3"/>
    <w:rsid w:val="00AA2848"/>
    <w:rsid w:val="00AB22A8"/>
    <w:rsid w:val="00AB4C70"/>
    <w:rsid w:val="00AC05E4"/>
    <w:rsid w:val="00AC4ABA"/>
    <w:rsid w:val="00AC5F6C"/>
    <w:rsid w:val="00AE587A"/>
    <w:rsid w:val="00AF0F50"/>
    <w:rsid w:val="00B050F3"/>
    <w:rsid w:val="00B10909"/>
    <w:rsid w:val="00B138EE"/>
    <w:rsid w:val="00B25CD9"/>
    <w:rsid w:val="00B37F83"/>
    <w:rsid w:val="00B51AD2"/>
    <w:rsid w:val="00B52DF4"/>
    <w:rsid w:val="00B53172"/>
    <w:rsid w:val="00B557F2"/>
    <w:rsid w:val="00B634E9"/>
    <w:rsid w:val="00B6402F"/>
    <w:rsid w:val="00B70006"/>
    <w:rsid w:val="00B742C6"/>
    <w:rsid w:val="00B92B8C"/>
    <w:rsid w:val="00B93857"/>
    <w:rsid w:val="00B9460F"/>
    <w:rsid w:val="00BA3C47"/>
    <w:rsid w:val="00BA5AE6"/>
    <w:rsid w:val="00BA6C77"/>
    <w:rsid w:val="00BB2D8A"/>
    <w:rsid w:val="00BB6315"/>
    <w:rsid w:val="00BD0C7B"/>
    <w:rsid w:val="00BD2215"/>
    <w:rsid w:val="00BD3AE7"/>
    <w:rsid w:val="00BE1154"/>
    <w:rsid w:val="00BE78CD"/>
    <w:rsid w:val="00C01EFE"/>
    <w:rsid w:val="00C04B42"/>
    <w:rsid w:val="00C07EEF"/>
    <w:rsid w:val="00C10DBB"/>
    <w:rsid w:val="00C204A1"/>
    <w:rsid w:val="00C21DAE"/>
    <w:rsid w:val="00C257B5"/>
    <w:rsid w:val="00C258FE"/>
    <w:rsid w:val="00C26D1B"/>
    <w:rsid w:val="00C46AD0"/>
    <w:rsid w:val="00C502BF"/>
    <w:rsid w:val="00C514BB"/>
    <w:rsid w:val="00C6368C"/>
    <w:rsid w:val="00C71842"/>
    <w:rsid w:val="00C7604C"/>
    <w:rsid w:val="00C91FC4"/>
    <w:rsid w:val="00C97547"/>
    <w:rsid w:val="00CA082B"/>
    <w:rsid w:val="00CA14D9"/>
    <w:rsid w:val="00CB0640"/>
    <w:rsid w:val="00CB32F7"/>
    <w:rsid w:val="00CB54C6"/>
    <w:rsid w:val="00CC13DF"/>
    <w:rsid w:val="00CC4E7E"/>
    <w:rsid w:val="00CE2821"/>
    <w:rsid w:val="00D02DF6"/>
    <w:rsid w:val="00D04C04"/>
    <w:rsid w:val="00D07960"/>
    <w:rsid w:val="00D16277"/>
    <w:rsid w:val="00D17AA6"/>
    <w:rsid w:val="00D270B8"/>
    <w:rsid w:val="00D408E4"/>
    <w:rsid w:val="00D614F8"/>
    <w:rsid w:val="00D61AFF"/>
    <w:rsid w:val="00D66AC4"/>
    <w:rsid w:val="00D729E0"/>
    <w:rsid w:val="00D83258"/>
    <w:rsid w:val="00D83FD5"/>
    <w:rsid w:val="00D9023C"/>
    <w:rsid w:val="00DA0DE6"/>
    <w:rsid w:val="00DA26EE"/>
    <w:rsid w:val="00DB15C8"/>
    <w:rsid w:val="00DC348C"/>
    <w:rsid w:val="00DD08DC"/>
    <w:rsid w:val="00DD17A2"/>
    <w:rsid w:val="00DE4642"/>
    <w:rsid w:val="00DE4990"/>
    <w:rsid w:val="00DF5DCB"/>
    <w:rsid w:val="00E14513"/>
    <w:rsid w:val="00E345F8"/>
    <w:rsid w:val="00E36617"/>
    <w:rsid w:val="00E50D89"/>
    <w:rsid w:val="00E6254E"/>
    <w:rsid w:val="00E6331F"/>
    <w:rsid w:val="00E75E83"/>
    <w:rsid w:val="00E979DE"/>
    <w:rsid w:val="00EA45C6"/>
    <w:rsid w:val="00EA766C"/>
    <w:rsid w:val="00EB2A83"/>
    <w:rsid w:val="00EC1CFB"/>
    <w:rsid w:val="00EC217B"/>
    <w:rsid w:val="00EC58BC"/>
    <w:rsid w:val="00ED1239"/>
    <w:rsid w:val="00ED22E0"/>
    <w:rsid w:val="00ED75A1"/>
    <w:rsid w:val="00EE4612"/>
    <w:rsid w:val="00EF1FB0"/>
    <w:rsid w:val="00EF3422"/>
    <w:rsid w:val="00EF4070"/>
    <w:rsid w:val="00F04681"/>
    <w:rsid w:val="00F166D0"/>
    <w:rsid w:val="00F22878"/>
    <w:rsid w:val="00F30948"/>
    <w:rsid w:val="00F3328D"/>
    <w:rsid w:val="00F41CFD"/>
    <w:rsid w:val="00F42483"/>
    <w:rsid w:val="00F50DF6"/>
    <w:rsid w:val="00F5213F"/>
    <w:rsid w:val="00F60F6B"/>
    <w:rsid w:val="00F64295"/>
    <w:rsid w:val="00F67C47"/>
    <w:rsid w:val="00F67CB9"/>
    <w:rsid w:val="00F67D74"/>
    <w:rsid w:val="00F74B4E"/>
    <w:rsid w:val="00F82456"/>
    <w:rsid w:val="00F9405A"/>
    <w:rsid w:val="00F96D49"/>
    <w:rsid w:val="00FA1DD5"/>
    <w:rsid w:val="00FA5A3A"/>
    <w:rsid w:val="00FC0C93"/>
    <w:rsid w:val="00FC0CE8"/>
    <w:rsid w:val="00FF3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254E"/>
    <w:pPr>
      <w:widowControl w:val="0"/>
      <w:suppressAutoHyphens/>
      <w:autoSpaceDN w:val="0"/>
      <w:spacing w:after="160"/>
      <w:textAlignment w:val="baseline"/>
    </w:pPr>
    <w:rPr>
      <w:rFonts w:ascii="Calibri" w:eastAsia="SimSun" w:hAnsi="Calibri" w:cs="Tahoma"/>
      <w:kern w:val="3"/>
    </w:rPr>
  </w:style>
  <w:style w:type="paragraph" w:styleId="Nagwek1">
    <w:name w:val="heading 1"/>
    <w:basedOn w:val="Normalny"/>
    <w:link w:val="Nagwek1Znak"/>
    <w:rsid w:val="00E6254E"/>
    <w:pPr>
      <w:widowControl/>
      <w:suppressAutoHyphens w:val="0"/>
      <w:spacing w:before="100" w:after="100"/>
      <w:textAlignment w:val="auto"/>
      <w:outlineLvl w:val="0"/>
    </w:pPr>
    <w:rPr>
      <w:rFonts w:ascii="Times New Roman" w:eastAsia="Times New Roman" w:hAnsi="Times New Roman" w:cs="Times New Roman"/>
      <w:b/>
      <w:bCs/>
      <w:sz w:val="48"/>
      <w:szCs w:val="48"/>
      <w:lang w:eastAsia="pl-PL"/>
    </w:rPr>
  </w:style>
  <w:style w:type="paragraph" w:styleId="Nagwek3">
    <w:name w:val="heading 3"/>
    <w:basedOn w:val="Normalny"/>
    <w:next w:val="Normalny"/>
    <w:link w:val="Nagwek3Znak"/>
    <w:uiPriority w:val="9"/>
    <w:semiHidden/>
    <w:unhideWhenUsed/>
    <w:qFormat/>
    <w:rsid w:val="00721923"/>
    <w:pPr>
      <w:keepNext/>
      <w:widowControl/>
      <w:suppressAutoHyphens w:val="0"/>
      <w:autoSpaceDN/>
      <w:spacing w:before="240" w:after="60" w:line="276" w:lineRule="auto"/>
      <w:textAlignment w:val="auto"/>
      <w:outlineLvl w:val="2"/>
    </w:pPr>
    <w:rPr>
      <w:rFonts w:ascii="Cambria" w:eastAsia="Times New Roman" w:hAnsi="Cambria" w:cs="Times New Roman"/>
      <w:b/>
      <w:bCs/>
      <w:kern w:val="0"/>
      <w:sz w:val="26"/>
      <w:szCs w:val="26"/>
      <w:lang w:val="en-US"/>
    </w:rPr>
  </w:style>
  <w:style w:type="paragraph" w:styleId="Nagwek5">
    <w:name w:val="heading 5"/>
    <w:basedOn w:val="Normalny"/>
    <w:next w:val="Normalny"/>
    <w:link w:val="Nagwek5Znak"/>
    <w:uiPriority w:val="9"/>
    <w:unhideWhenUsed/>
    <w:qFormat/>
    <w:rsid w:val="001967B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54E"/>
    <w:rPr>
      <w:rFonts w:ascii="Times New Roman" w:eastAsia="Times New Roman" w:hAnsi="Times New Roman" w:cs="Times New Roman"/>
      <w:b/>
      <w:bCs/>
      <w:kern w:val="3"/>
      <w:sz w:val="48"/>
      <w:szCs w:val="48"/>
      <w:lang w:eastAsia="pl-PL"/>
    </w:rPr>
  </w:style>
  <w:style w:type="paragraph" w:customStyle="1" w:styleId="Standard">
    <w:name w:val="Standard"/>
    <w:rsid w:val="00E6254E"/>
    <w:pPr>
      <w:suppressAutoHyphens/>
      <w:autoSpaceDN w:val="0"/>
      <w:spacing w:after="160"/>
      <w:textAlignment w:val="baseline"/>
    </w:pPr>
    <w:rPr>
      <w:rFonts w:ascii="Calibri" w:eastAsia="SimSun" w:hAnsi="Calibri" w:cs="Tahoma"/>
      <w:kern w:val="3"/>
    </w:rPr>
  </w:style>
  <w:style w:type="paragraph" w:styleId="Nagwek">
    <w:name w:val="header"/>
    <w:basedOn w:val="Standard"/>
    <w:link w:val="NagwekZnak"/>
    <w:rsid w:val="00E6254E"/>
    <w:pPr>
      <w:suppressLineNumbers/>
      <w:tabs>
        <w:tab w:val="center" w:pos="4536"/>
        <w:tab w:val="right" w:pos="9072"/>
      </w:tabs>
      <w:spacing w:after="0"/>
    </w:pPr>
  </w:style>
  <w:style w:type="character" w:customStyle="1" w:styleId="NagwekZnak">
    <w:name w:val="Nagłówek Znak"/>
    <w:basedOn w:val="Domylnaczcionkaakapitu"/>
    <w:link w:val="Nagwek"/>
    <w:rsid w:val="00E6254E"/>
    <w:rPr>
      <w:rFonts w:ascii="Calibri" w:eastAsia="SimSun" w:hAnsi="Calibri" w:cs="Tahoma"/>
      <w:kern w:val="3"/>
    </w:rPr>
  </w:style>
  <w:style w:type="paragraph" w:styleId="Stopka">
    <w:name w:val="footer"/>
    <w:basedOn w:val="Standard"/>
    <w:link w:val="StopkaZnak"/>
    <w:uiPriority w:val="99"/>
    <w:rsid w:val="00E6254E"/>
    <w:pPr>
      <w:suppressLineNumbers/>
      <w:tabs>
        <w:tab w:val="center" w:pos="4536"/>
        <w:tab w:val="right" w:pos="9072"/>
      </w:tabs>
      <w:spacing w:after="0"/>
    </w:pPr>
  </w:style>
  <w:style w:type="character" w:customStyle="1" w:styleId="StopkaZnak">
    <w:name w:val="Stopka Znak"/>
    <w:basedOn w:val="Domylnaczcionkaakapitu"/>
    <w:link w:val="Stopka"/>
    <w:uiPriority w:val="99"/>
    <w:rsid w:val="00E6254E"/>
    <w:rPr>
      <w:rFonts w:ascii="Calibri" w:eastAsia="SimSun" w:hAnsi="Calibri" w:cs="Tahoma"/>
      <w:kern w:val="3"/>
    </w:rPr>
  </w:style>
  <w:style w:type="paragraph" w:styleId="Akapitzlist">
    <w:name w:val="List Paragraph"/>
    <w:basedOn w:val="Standard"/>
    <w:qFormat/>
    <w:rsid w:val="00E6254E"/>
    <w:pPr>
      <w:ind w:left="720"/>
    </w:pPr>
  </w:style>
  <w:style w:type="character" w:styleId="Hipercze">
    <w:name w:val="Hyperlink"/>
    <w:basedOn w:val="Domylnaczcionkaakapitu"/>
    <w:rsid w:val="00E6254E"/>
    <w:rPr>
      <w:color w:val="0563C1"/>
      <w:u w:val="single"/>
    </w:rPr>
  </w:style>
  <w:style w:type="paragraph" w:styleId="Tekstpodstawowy">
    <w:name w:val="Body Text"/>
    <w:basedOn w:val="Normalny"/>
    <w:link w:val="TekstpodstawowyZnak"/>
    <w:rsid w:val="00E6254E"/>
    <w:pPr>
      <w:widowControl/>
      <w:suppressAutoHyphens w:val="0"/>
      <w:spacing w:after="0"/>
      <w:ind w:right="18"/>
      <w:jc w:val="both"/>
      <w:textAlignment w:val="auto"/>
    </w:pPr>
    <w:rPr>
      <w:rFonts w:ascii="Verdana" w:eastAsia="Times New Roman" w:hAnsi="Verdana"/>
      <w:kern w:val="0"/>
      <w:sz w:val="26"/>
      <w:szCs w:val="20"/>
      <w:lang w:val="en-GB"/>
    </w:rPr>
  </w:style>
  <w:style w:type="character" w:customStyle="1" w:styleId="TekstpodstawowyZnak">
    <w:name w:val="Tekst podstawowy Znak"/>
    <w:basedOn w:val="Domylnaczcionkaakapitu"/>
    <w:link w:val="Tekstpodstawowy"/>
    <w:rsid w:val="00E6254E"/>
    <w:rPr>
      <w:rFonts w:ascii="Verdana" w:eastAsia="Times New Roman" w:hAnsi="Verdana" w:cs="Tahoma"/>
      <w:sz w:val="26"/>
      <w:szCs w:val="20"/>
      <w:lang w:val="en-GB"/>
    </w:rPr>
  </w:style>
  <w:style w:type="paragraph" w:customStyle="1" w:styleId="Tekstpodstawowy21">
    <w:name w:val="Tekst podstawowy 21"/>
    <w:basedOn w:val="Normalny"/>
    <w:rsid w:val="00E6254E"/>
    <w:pPr>
      <w:widowControl/>
      <w:suppressAutoHyphens w:val="0"/>
      <w:overflowPunct w:val="0"/>
      <w:autoSpaceDE w:val="0"/>
      <w:spacing w:after="0"/>
      <w:ind w:left="1080"/>
      <w:jc w:val="both"/>
    </w:pPr>
    <w:rPr>
      <w:rFonts w:ascii="Times New Roman" w:eastAsia="Times New Roman" w:hAnsi="Times New Roman" w:cs="Times New Roman"/>
      <w:kern w:val="0"/>
      <w:szCs w:val="20"/>
      <w:lang w:eastAsia="pl-PL"/>
    </w:rPr>
  </w:style>
  <w:style w:type="character" w:customStyle="1" w:styleId="czeinternetowe">
    <w:name w:val="Łącze internetowe"/>
    <w:rsid w:val="00E6254E"/>
    <w:rPr>
      <w:color w:val="0000FF"/>
      <w:u w:val="single"/>
    </w:rPr>
  </w:style>
  <w:style w:type="paragraph" w:styleId="Tekstpodstawowy2">
    <w:name w:val="Body Text 2"/>
    <w:basedOn w:val="Normalny"/>
    <w:link w:val="Tekstpodstawowy2Znak"/>
    <w:uiPriority w:val="99"/>
    <w:semiHidden/>
    <w:unhideWhenUsed/>
    <w:rsid w:val="00B51AD2"/>
    <w:pPr>
      <w:spacing w:after="120" w:line="480" w:lineRule="auto"/>
    </w:pPr>
  </w:style>
  <w:style w:type="character" w:customStyle="1" w:styleId="Tekstpodstawowy2Znak">
    <w:name w:val="Tekst podstawowy 2 Znak"/>
    <w:basedOn w:val="Domylnaczcionkaakapitu"/>
    <w:link w:val="Tekstpodstawowy2"/>
    <w:uiPriority w:val="99"/>
    <w:semiHidden/>
    <w:rsid w:val="00B51AD2"/>
    <w:rPr>
      <w:rFonts w:ascii="Calibri" w:eastAsia="SimSun" w:hAnsi="Calibri" w:cs="Tahoma"/>
      <w:kern w:val="3"/>
    </w:rPr>
  </w:style>
  <w:style w:type="paragraph" w:customStyle="1" w:styleId="Default">
    <w:name w:val="Default"/>
    <w:rsid w:val="00040E82"/>
    <w:pPr>
      <w:autoSpaceDE w:val="0"/>
      <w:autoSpaceDN w:val="0"/>
      <w:adjustRightInd w:val="0"/>
    </w:pPr>
    <w:rPr>
      <w:rFonts w:ascii="Times New Roman" w:hAnsi="Times New Roman" w:cs="Times New Roman"/>
      <w:color w:val="000000"/>
      <w:sz w:val="24"/>
      <w:szCs w:val="24"/>
    </w:rPr>
  </w:style>
  <w:style w:type="paragraph" w:styleId="Tekstblokowy">
    <w:name w:val="Block Text"/>
    <w:basedOn w:val="Normalny"/>
    <w:rsid w:val="005753A3"/>
    <w:pPr>
      <w:widowControl/>
      <w:tabs>
        <w:tab w:val="left" w:pos="9900"/>
      </w:tabs>
      <w:suppressAutoHyphens w:val="0"/>
      <w:autoSpaceDN/>
      <w:spacing w:after="0"/>
      <w:ind w:left="5220" w:right="21" w:firstLine="3276"/>
      <w:textAlignment w:val="auto"/>
    </w:pPr>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08016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167"/>
    <w:rPr>
      <w:rFonts w:ascii="Segoe UI" w:eastAsia="SimSun" w:hAnsi="Segoe UI" w:cs="Segoe UI"/>
      <w:kern w:val="3"/>
      <w:sz w:val="18"/>
      <w:szCs w:val="18"/>
    </w:rPr>
  </w:style>
  <w:style w:type="character" w:customStyle="1" w:styleId="Nagwek3Znak">
    <w:name w:val="Nagłówek 3 Znak"/>
    <w:basedOn w:val="Domylnaczcionkaakapitu"/>
    <w:link w:val="Nagwek3"/>
    <w:uiPriority w:val="9"/>
    <w:semiHidden/>
    <w:rsid w:val="00721923"/>
    <w:rPr>
      <w:rFonts w:ascii="Cambria" w:eastAsia="Times New Roman" w:hAnsi="Cambria" w:cs="Times New Roman"/>
      <w:b/>
      <w:bCs/>
      <w:sz w:val="26"/>
      <w:szCs w:val="26"/>
      <w:lang w:val="en-US"/>
    </w:rPr>
  </w:style>
  <w:style w:type="paragraph" w:styleId="Spistreci4">
    <w:name w:val="toc 4"/>
    <w:basedOn w:val="Normalny"/>
    <w:next w:val="Normalny"/>
    <w:autoRedefine/>
    <w:rsid w:val="00721923"/>
    <w:pPr>
      <w:widowControl/>
      <w:suppressAutoHyphens w:val="0"/>
      <w:autoSpaceDN/>
      <w:spacing w:after="0"/>
      <w:jc w:val="both"/>
      <w:textAlignment w:val="auto"/>
    </w:pPr>
    <w:rPr>
      <w:rFonts w:ascii="Arial" w:eastAsia="Times New Roman" w:hAnsi="Arial" w:cs="Arial"/>
      <w:noProof/>
      <w:kern w:val="0"/>
      <w:szCs w:val="24"/>
      <w:lang w:eastAsia="pl-PL"/>
    </w:rPr>
  </w:style>
  <w:style w:type="character" w:customStyle="1" w:styleId="Nagwek5Znak">
    <w:name w:val="Nagłówek 5 Znak"/>
    <w:basedOn w:val="Domylnaczcionkaakapitu"/>
    <w:link w:val="Nagwek5"/>
    <w:uiPriority w:val="9"/>
    <w:rsid w:val="001967B8"/>
    <w:rPr>
      <w:rFonts w:asciiTheme="majorHAnsi" w:eastAsiaTheme="majorEastAsia" w:hAnsiTheme="majorHAnsi" w:cstheme="majorBidi"/>
      <w:color w:val="1F4D78" w:themeColor="accent1" w:themeShade="7F"/>
      <w:kern w:val="3"/>
    </w:rPr>
  </w:style>
  <w:style w:type="paragraph" w:styleId="Tekstprzypisukocowego">
    <w:name w:val="endnote text"/>
    <w:basedOn w:val="Normalny"/>
    <w:link w:val="TekstprzypisukocowegoZnak"/>
    <w:uiPriority w:val="99"/>
    <w:semiHidden/>
    <w:unhideWhenUsed/>
    <w:rsid w:val="007B0FA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7B0FAA"/>
    <w:rPr>
      <w:rFonts w:ascii="Calibri" w:eastAsia="SimSun" w:hAnsi="Calibri" w:cs="Tahoma"/>
      <w:kern w:val="3"/>
      <w:sz w:val="20"/>
      <w:szCs w:val="20"/>
    </w:rPr>
  </w:style>
  <w:style w:type="character" w:styleId="Odwoanieprzypisukocowego">
    <w:name w:val="endnote reference"/>
    <w:basedOn w:val="Domylnaczcionkaakapitu"/>
    <w:uiPriority w:val="99"/>
    <w:semiHidden/>
    <w:unhideWhenUsed/>
    <w:rsid w:val="007B0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254E"/>
    <w:pPr>
      <w:widowControl w:val="0"/>
      <w:suppressAutoHyphens/>
      <w:autoSpaceDN w:val="0"/>
      <w:spacing w:after="160"/>
      <w:textAlignment w:val="baseline"/>
    </w:pPr>
    <w:rPr>
      <w:rFonts w:ascii="Calibri" w:eastAsia="SimSun" w:hAnsi="Calibri" w:cs="Tahoma"/>
      <w:kern w:val="3"/>
    </w:rPr>
  </w:style>
  <w:style w:type="paragraph" w:styleId="Nagwek1">
    <w:name w:val="heading 1"/>
    <w:basedOn w:val="Normalny"/>
    <w:link w:val="Nagwek1Znak"/>
    <w:rsid w:val="00E6254E"/>
    <w:pPr>
      <w:widowControl/>
      <w:suppressAutoHyphens w:val="0"/>
      <w:spacing w:before="100" w:after="100"/>
      <w:textAlignment w:val="auto"/>
      <w:outlineLvl w:val="0"/>
    </w:pPr>
    <w:rPr>
      <w:rFonts w:ascii="Times New Roman" w:eastAsia="Times New Roman" w:hAnsi="Times New Roman" w:cs="Times New Roman"/>
      <w:b/>
      <w:bCs/>
      <w:sz w:val="48"/>
      <w:szCs w:val="48"/>
      <w:lang w:eastAsia="pl-PL"/>
    </w:rPr>
  </w:style>
  <w:style w:type="paragraph" w:styleId="Nagwek3">
    <w:name w:val="heading 3"/>
    <w:basedOn w:val="Normalny"/>
    <w:next w:val="Normalny"/>
    <w:link w:val="Nagwek3Znak"/>
    <w:uiPriority w:val="9"/>
    <w:semiHidden/>
    <w:unhideWhenUsed/>
    <w:qFormat/>
    <w:rsid w:val="00721923"/>
    <w:pPr>
      <w:keepNext/>
      <w:widowControl/>
      <w:suppressAutoHyphens w:val="0"/>
      <w:autoSpaceDN/>
      <w:spacing w:before="240" w:after="60" w:line="276" w:lineRule="auto"/>
      <w:textAlignment w:val="auto"/>
      <w:outlineLvl w:val="2"/>
    </w:pPr>
    <w:rPr>
      <w:rFonts w:ascii="Cambria" w:eastAsia="Times New Roman" w:hAnsi="Cambria" w:cs="Times New Roman"/>
      <w:b/>
      <w:bCs/>
      <w:kern w:val="0"/>
      <w:sz w:val="26"/>
      <w:szCs w:val="26"/>
      <w:lang w:val="en-US"/>
    </w:rPr>
  </w:style>
  <w:style w:type="paragraph" w:styleId="Nagwek5">
    <w:name w:val="heading 5"/>
    <w:basedOn w:val="Normalny"/>
    <w:next w:val="Normalny"/>
    <w:link w:val="Nagwek5Znak"/>
    <w:uiPriority w:val="9"/>
    <w:unhideWhenUsed/>
    <w:qFormat/>
    <w:rsid w:val="001967B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54E"/>
    <w:rPr>
      <w:rFonts w:ascii="Times New Roman" w:eastAsia="Times New Roman" w:hAnsi="Times New Roman" w:cs="Times New Roman"/>
      <w:b/>
      <w:bCs/>
      <w:kern w:val="3"/>
      <w:sz w:val="48"/>
      <w:szCs w:val="48"/>
      <w:lang w:eastAsia="pl-PL"/>
    </w:rPr>
  </w:style>
  <w:style w:type="paragraph" w:customStyle="1" w:styleId="Standard">
    <w:name w:val="Standard"/>
    <w:rsid w:val="00E6254E"/>
    <w:pPr>
      <w:suppressAutoHyphens/>
      <w:autoSpaceDN w:val="0"/>
      <w:spacing w:after="160"/>
      <w:textAlignment w:val="baseline"/>
    </w:pPr>
    <w:rPr>
      <w:rFonts w:ascii="Calibri" w:eastAsia="SimSun" w:hAnsi="Calibri" w:cs="Tahoma"/>
      <w:kern w:val="3"/>
    </w:rPr>
  </w:style>
  <w:style w:type="paragraph" w:styleId="Nagwek">
    <w:name w:val="header"/>
    <w:basedOn w:val="Standard"/>
    <w:link w:val="NagwekZnak"/>
    <w:rsid w:val="00E6254E"/>
    <w:pPr>
      <w:suppressLineNumbers/>
      <w:tabs>
        <w:tab w:val="center" w:pos="4536"/>
        <w:tab w:val="right" w:pos="9072"/>
      </w:tabs>
      <w:spacing w:after="0"/>
    </w:pPr>
  </w:style>
  <w:style w:type="character" w:customStyle="1" w:styleId="NagwekZnak">
    <w:name w:val="Nagłówek Znak"/>
    <w:basedOn w:val="Domylnaczcionkaakapitu"/>
    <w:link w:val="Nagwek"/>
    <w:rsid w:val="00E6254E"/>
    <w:rPr>
      <w:rFonts w:ascii="Calibri" w:eastAsia="SimSun" w:hAnsi="Calibri" w:cs="Tahoma"/>
      <w:kern w:val="3"/>
    </w:rPr>
  </w:style>
  <w:style w:type="paragraph" w:styleId="Stopka">
    <w:name w:val="footer"/>
    <w:basedOn w:val="Standard"/>
    <w:link w:val="StopkaZnak"/>
    <w:uiPriority w:val="99"/>
    <w:rsid w:val="00E6254E"/>
    <w:pPr>
      <w:suppressLineNumbers/>
      <w:tabs>
        <w:tab w:val="center" w:pos="4536"/>
        <w:tab w:val="right" w:pos="9072"/>
      </w:tabs>
      <w:spacing w:after="0"/>
    </w:pPr>
  </w:style>
  <w:style w:type="character" w:customStyle="1" w:styleId="StopkaZnak">
    <w:name w:val="Stopka Znak"/>
    <w:basedOn w:val="Domylnaczcionkaakapitu"/>
    <w:link w:val="Stopka"/>
    <w:uiPriority w:val="99"/>
    <w:rsid w:val="00E6254E"/>
    <w:rPr>
      <w:rFonts w:ascii="Calibri" w:eastAsia="SimSun" w:hAnsi="Calibri" w:cs="Tahoma"/>
      <w:kern w:val="3"/>
    </w:rPr>
  </w:style>
  <w:style w:type="paragraph" w:styleId="Akapitzlist">
    <w:name w:val="List Paragraph"/>
    <w:basedOn w:val="Standard"/>
    <w:qFormat/>
    <w:rsid w:val="00E6254E"/>
    <w:pPr>
      <w:ind w:left="720"/>
    </w:pPr>
  </w:style>
  <w:style w:type="character" w:styleId="Hipercze">
    <w:name w:val="Hyperlink"/>
    <w:basedOn w:val="Domylnaczcionkaakapitu"/>
    <w:rsid w:val="00E6254E"/>
    <w:rPr>
      <w:color w:val="0563C1"/>
      <w:u w:val="single"/>
    </w:rPr>
  </w:style>
  <w:style w:type="paragraph" w:styleId="Tekstpodstawowy">
    <w:name w:val="Body Text"/>
    <w:basedOn w:val="Normalny"/>
    <w:link w:val="TekstpodstawowyZnak"/>
    <w:rsid w:val="00E6254E"/>
    <w:pPr>
      <w:widowControl/>
      <w:suppressAutoHyphens w:val="0"/>
      <w:spacing w:after="0"/>
      <w:ind w:right="18"/>
      <w:jc w:val="both"/>
      <w:textAlignment w:val="auto"/>
    </w:pPr>
    <w:rPr>
      <w:rFonts w:ascii="Verdana" w:eastAsia="Times New Roman" w:hAnsi="Verdana"/>
      <w:kern w:val="0"/>
      <w:sz w:val="26"/>
      <w:szCs w:val="20"/>
      <w:lang w:val="en-GB"/>
    </w:rPr>
  </w:style>
  <w:style w:type="character" w:customStyle="1" w:styleId="TekstpodstawowyZnak">
    <w:name w:val="Tekst podstawowy Znak"/>
    <w:basedOn w:val="Domylnaczcionkaakapitu"/>
    <w:link w:val="Tekstpodstawowy"/>
    <w:rsid w:val="00E6254E"/>
    <w:rPr>
      <w:rFonts w:ascii="Verdana" w:eastAsia="Times New Roman" w:hAnsi="Verdana" w:cs="Tahoma"/>
      <w:sz w:val="26"/>
      <w:szCs w:val="20"/>
      <w:lang w:val="en-GB"/>
    </w:rPr>
  </w:style>
  <w:style w:type="paragraph" w:customStyle="1" w:styleId="Tekstpodstawowy21">
    <w:name w:val="Tekst podstawowy 21"/>
    <w:basedOn w:val="Normalny"/>
    <w:rsid w:val="00E6254E"/>
    <w:pPr>
      <w:widowControl/>
      <w:suppressAutoHyphens w:val="0"/>
      <w:overflowPunct w:val="0"/>
      <w:autoSpaceDE w:val="0"/>
      <w:spacing w:after="0"/>
      <w:ind w:left="1080"/>
      <w:jc w:val="both"/>
    </w:pPr>
    <w:rPr>
      <w:rFonts w:ascii="Times New Roman" w:eastAsia="Times New Roman" w:hAnsi="Times New Roman" w:cs="Times New Roman"/>
      <w:kern w:val="0"/>
      <w:szCs w:val="20"/>
      <w:lang w:eastAsia="pl-PL"/>
    </w:rPr>
  </w:style>
  <w:style w:type="character" w:customStyle="1" w:styleId="czeinternetowe">
    <w:name w:val="Łącze internetowe"/>
    <w:rsid w:val="00E6254E"/>
    <w:rPr>
      <w:color w:val="0000FF"/>
      <w:u w:val="single"/>
    </w:rPr>
  </w:style>
  <w:style w:type="paragraph" w:styleId="Tekstpodstawowy2">
    <w:name w:val="Body Text 2"/>
    <w:basedOn w:val="Normalny"/>
    <w:link w:val="Tekstpodstawowy2Znak"/>
    <w:uiPriority w:val="99"/>
    <w:semiHidden/>
    <w:unhideWhenUsed/>
    <w:rsid w:val="00B51AD2"/>
    <w:pPr>
      <w:spacing w:after="120" w:line="480" w:lineRule="auto"/>
    </w:pPr>
  </w:style>
  <w:style w:type="character" w:customStyle="1" w:styleId="Tekstpodstawowy2Znak">
    <w:name w:val="Tekst podstawowy 2 Znak"/>
    <w:basedOn w:val="Domylnaczcionkaakapitu"/>
    <w:link w:val="Tekstpodstawowy2"/>
    <w:uiPriority w:val="99"/>
    <w:semiHidden/>
    <w:rsid w:val="00B51AD2"/>
    <w:rPr>
      <w:rFonts w:ascii="Calibri" w:eastAsia="SimSun" w:hAnsi="Calibri" w:cs="Tahoma"/>
      <w:kern w:val="3"/>
    </w:rPr>
  </w:style>
  <w:style w:type="paragraph" w:customStyle="1" w:styleId="Default">
    <w:name w:val="Default"/>
    <w:rsid w:val="00040E82"/>
    <w:pPr>
      <w:autoSpaceDE w:val="0"/>
      <w:autoSpaceDN w:val="0"/>
      <w:adjustRightInd w:val="0"/>
    </w:pPr>
    <w:rPr>
      <w:rFonts w:ascii="Times New Roman" w:hAnsi="Times New Roman" w:cs="Times New Roman"/>
      <w:color w:val="000000"/>
      <w:sz w:val="24"/>
      <w:szCs w:val="24"/>
    </w:rPr>
  </w:style>
  <w:style w:type="paragraph" w:styleId="Tekstblokowy">
    <w:name w:val="Block Text"/>
    <w:basedOn w:val="Normalny"/>
    <w:rsid w:val="005753A3"/>
    <w:pPr>
      <w:widowControl/>
      <w:tabs>
        <w:tab w:val="left" w:pos="9900"/>
      </w:tabs>
      <w:suppressAutoHyphens w:val="0"/>
      <w:autoSpaceDN/>
      <w:spacing w:after="0"/>
      <w:ind w:left="5220" w:right="21" w:firstLine="3276"/>
      <w:textAlignment w:val="auto"/>
    </w:pPr>
    <w:rPr>
      <w:rFonts w:ascii="Times New Roman" w:eastAsia="Times New Roman" w:hAnsi="Times New Roman" w:cs="Times New Roman"/>
      <w:kern w:val="0"/>
      <w:sz w:val="24"/>
      <w:szCs w:val="24"/>
      <w:lang w:eastAsia="pl-PL"/>
    </w:rPr>
  </w:style>
  <w:style w:type="paragraph" w:styleId="Tekstdymka">
    <w:name w:val="Balloon Text"/>
    <w:basedOn w:val="Normalny"/>
    <w:link w:val="TekstdymkaZnak"/>
    <w:uiPriority w:val="99"/>
    <w:semiHidden/>
    <w:unhideWhenUsed/>
    <w:rsid w:val="0008016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167"/>
    <w:rPr>
      <w:rFonts w:ascii="Segoe UI" w:eastAsia="SimSun" w:hAnsi="Segoe UI" w:cs="Segoe UI"/>
      <w:kern w:val="3"/>
      <w:sz w:val="18"/>
      <w:szCs w:val="18"/>
    </w:rPr>
  </w:style>
  <w:style w:type="character" w:customStyle="1" w:styleId="Nagwek3Znak">
    <w:name w:val="Nagłówek 3 Znak"/>
    <w:basedOn w:val="Domylnaczcionkaakapitu"/>
    <w:link w:val="Nagwek3"/>
    <w:uiPriority w:val="9"/>
    <w:semiHidden/>
    <w:rsid w:val="00721923"/>
    <w:rPr>
      <w:rFonts w:ascii="Cambria" w:eastAsia="Times New Roman" w:hAnsi="Cambria" w:cs="Times New Roman"/>
      <w:b/>
      <w:bCs/>
      <w:sz w:val="26"/>
      <w:szCs w:val="26"/>
      <w:lang w:val="en-US"/>
    </w:rPr>
  </w:style>
  <w:style w:type="paragraph" w:styleId="Spistreci4">
    <w:name w:val="toc 4"/>
    <w:basedOn w:val="Normalny"/>
    <w:next w:val="Normalny"/>
    <w:autoRedefine/>
    <w:rsid w:val="00721923"/>
    <w:pPr>
      <w:widowControl/>
      <w:suppressAutoHyphens w:val="0"/>
      <w:autoSpaceDN/>
      <w:spacing w:after="0"/>
      <w:jc w:val="both"/>
      <w:textAlignment w:val="auto"/>
    </w:pPr>
    <w:rPr>
      <w:rFonts w:ascii="Arial" w:eastAsia="Times New Roman" w:hAnsi="Arial" w:cs="Arial"/>
      <w:noProof/>
      <w:kern w:val="0"/>
      <w:szCs w:val="24"/>
      <w:lang w:eastAsia="pl-PL"/>
    </w:rPr>
  </w:style>
  <w:style w:type="character" w:customStyle="1" w:styleId="Nagwek5Znak">
    <w:name w:val="Nagłówek 5 Znak"/>
    <w:basedOn w:val="Domylnaczcionkaakapitu"/>
    <w:link w:val="Nagwek5"/>
    <w:uiPriority w:val="9"/>
    <w:rsid w:val="001967B8"/>
    <w:rPr>
      <w:rFonts w:asciiTheme="majorHAnsi" w:eastAsiaTheme="majorEastAsia" w:hAnsiTheme="majorHAnsi" w:cstheme="majorBidi"/>
      <w:color w:val="1F4D78" w:themeColor="accent1" w:themeShade="7F"/>
      <w:kern w:val="3"/>
    </w:rPr>
  </w:style>
  <w:style w:type="paragraph" w:styleId="Tekstprzypisukocowego">
    <w:name w:val="endnote text"/>
    <w:basedOn w:val="Normalny"/>
    <w:link w:val="TekstprzypisukocowegoZnak"/>
    <w:uiPriority w:val="99"/>
    <w:semiHidden/>
    <w:unhideWhenUsed/>
    <w:rsid w:val="007B0FA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7B0FAA"/>
    <w:rPr>
      <w:rFonts w:ascii="Calibri" w:eastAsia="SimSun" w:hAnsi="Calibri" w:cs="Tahoma"/>
      <w:kern w:val="3"/>
      <w:sz w:val="20"/>
      <w:szCs w:val="20"/>
    </w:rPr>
  </w:style>
  <w:style w:type="character" w:styleId="Odwoanieprzypisukocowego">
    <w:name w:val="endnote reference"/>
    <w:basedOn w:val="Domylnaczcionkaakapitu"/>
    <w:uiPriority w:val="99"/>
    <w:semiHidden/>
    <w:unhideWhenUsed/>
    <w:rsid w:val="007B0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792">
      <w:bodyDiv w:val="1"/>
      <w:marLeft w:val="0"/>
      <w:marRight w:val="0"/>
      <w:marTop w:val="0"/>
      <w:marBottom w:val="0"/>
      <w:divBdr>
        <w:top w:val="none" w:sz="0" w:space="0" w:color="auto"/>
        <w:left w:val="none" w:sz="0" w:space="0" w:color="auto"/>
        <w:bottom w:val="none" w:sz="0" w:space="0" w:color="auto"/>
        <w:right w:val="none" w:sz="0" w:space="0" w:color="auto"/>
      </w:divBdr>
    </w:div>
    <w:div w:id="671374047">
      <w:bodyDiv w:val="1"/>
      <w:marLeft w:val="0"/>
      <w:marRight w:val="0"/>
      <w:marTop w:val="0"/>
      <w:marBottom w:val="0"/>
      <w:divBdr>
        <w:top w:val="none" w:sz="0" w:space="0" w:color="auto"/>
        <w:left w:val="none" w:sz="0" w:space="0" w:color="auto"/>
        <w:bottom w:val="none" w:sz="0" w:space="0" w:color="auto"/>
        <w:right w:val="none" w:sz="0" w:space="0" w:color="auto"/>
      </w:divBdr>
    </w:div>
    <w:div w:id="991569532">
      <w:bodyDiv w:val="1"/>
      <w:marLeft w:val="0"/>
      <w:marRight w:val="0"/>
      <w:marTop w:val="0"/>
      <w:marBottom w:val="0"/>
      <w:divBdr>
        <w:top w:val="none" w:sz="0" w:space="0" w:color="auto"/>
        <w:left w:val="none" w:sz="0" w:space="0" w:color="auto"/>
        <w:bottom w:val="none" w:sz="0" w:space="0" w:color="auto"/>
        <w:right w:val="none" w:sz="0" w:space="0" w:color="auto"/>
      </w:divBdr>
    </w:div>
    <w:div w:id="1797603144">
      <w:bodyDiv w:val="1"/>
      <w:marLeft w:val="0"/>
      <w:marRight w:val="0"/>
      <w:marTop w:val="0"/>
      <w:marBottom w:val="0"/>
      <w:divBdr>
        <w:top w:val="none" w:sz="0" w:space="0" w:color="auto"/>
        <w:left w:val="none" w:sz="0" w:space="0" w:color="auto"/>
        <w:bottom w:val="none" w:sz="0" w:space="0" w:color="auto"/>
        <w:right w:val="none" w:sz="0" w:space="0" w:color="auto"/>
      </w:divBdr>
    </w:div>
    <w:div w:id="1836993058">
      <w:bodyDiv w:val="1"/>
      <w:marLeft w:val="0"/>
      <w:marRight w:val="0"/>
      <w:marTop w:val="0"/>
      <w:marBottom w:val="0"/>
      <w:divBdr>
        <w:top w:val="none" w:sz="0" w:space="0" w:color="auto"/>
        <w:left w:val="none" w:sz="0" w:space="0" w:color="auto"/>
        <w:bottom w:val="none" w:sz="0" w:space="0" w:color="auto"/>
        <w:right w:val="none" w:sz="0" w:space="0" w:color="auto"/>
      </w:divBdr>
    </w:div>
    <w:div w:id="20511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B515-1F79-48BA-A775-62FB5D00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5290</Words>
  <Characters>31741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Nadgrabska</dc:creator>
  <cp:lastModifiedBy>Krzysiek</cp:lastModifiedBy>
  <cp:revision>13</cp:revision>
  <cp:lastPrinted>2019-04-20T12:49:00Z</cp:lastPrinted>
  <dcterms:created xsi:type="dcterms:W3CDTF">2019-04-19T18:48:00Z</dcterms:created>
  <dcterms:modified xsi:type="dcterms:W3CDTF">2019-04-20T12:49:00Z</dcterms:modified>
</cp:coreProperties>
</file>